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68" w:rsidRPr="008857B2" w:rsidRDefault="008857B2" w:rsidP="001F5EE9">
      <w:pPr>
        <w:pStyle w:val="NormalWeb"/>
        <w:widowControl w:val="0"/>
        <w:spacing w:before="200" w:beforeAutospacing="0" w:after="180" w:afterAutospacing="0" w:line="960" w:lineRule="exact"/>
        <w:jc w:val="center"/>
        <w:rPr>
          <w:rStyle w:val="articledate"/>
          <w:rFonts w:ascii="Perpetua" w:eastAsia="ＭＳ 明朝" w:hAnsi="Perpetua"/>
        </w:rPr>
      </w:pPr>
      <w:r w:rsidRPr="008857B2">
        <w:rPr>
          <w:rStyle w:val="articledate"/>
          <w:rFonts w:ascii="King" w:hAnsi="King"/>
          <w:w w:val="90"/>
          <w:sz w:val="84"/>
          <w:szCs w:val="84"/>
        </w:rPr>
        <w:t>PLAGIARISM PROJECT</w:t>
      </w:r>
    </w:p>
    <w:p w:rsidR="005469D4" w:rsidRDefault="00A85303" w:rsidP="00A85303">
      <w:pPr>
        <w:widowControl w:val="0"/>
        <w:tabs>
          <w:tab w:val="left" w:pos="1800"/>
          <w:tab w:val="left" w:pos="2160"/>
        </w:tabs>
        <w:ind w:left="2160" w:hanging="2160"/>
        <w:rPr>
          <w:rFonts w:ascii="King" w:hAnsi="King"/>
          <w:b/>
          <w:sz w:val="36"/>
        </w:rPr>
      </w:pPr>
      <w:r w:rsidRPr="00C378E0">
        <w:rPr>
          <w:rFonts w:ascii="King" w:hAnsi="King"/>
          <w:b/>
          <w:sz w:val="32"/>
          <w:szCs w:val="22"/>
        </w:rPr>
        <w:t>Directions:</w:t>
      </w:r>
      <w:r w:rsidR="00687453" w:rsidRPr="00C378E0">
        <w:rPr>
          <w:rFonts w:ascii="King" w:hAnsi="King"/>
          <w:b/>
          <w:sz w:val="36"/>
        </w:rPr>
        <w:tab/>
      </w:r>
    </w:p>
    <w:p w:rsidR="001B3A2D" w:rsidRDefault="001B3A2D" w:rsidP="007A413D">
      <w:pPr>
        <w:widowControl w:val="0"/>
        <w:tabs>
          <w:tab w:val="left" w:pos="1800"/>
        </w:tabs>
        <w:spacing w:before="120"/>
        <w:rPr>
          <w:rFonts w:asciiTheme="minorHAnsi" w:hAnsiTheme="minorHAnsi"/>
          <w:sz w:val="28"/>
        </w:rPr>
      </w:pPr>
    </w:p>
    <w:p w:rsidR="00A85303" w:rsidRPr="00E55582" w:rsidRDefault="00A85303" w:rsidP="007A413D">
      <w:pPr>
        <w:widowControl w:val="0"/>
        <w:tabs>
          <w:tab w:val="left" w:pos="1800"/>
        </w:tabs>
        <w:spacing w:before="120"/>
        <w:rPr>
          <w:rFonts w:asciiTheme="minorHAnsi" w:hAnsiTheme="minorHAnsi"/>
          <w:sz w:val="28"/>
        </w:rPr>
      </w:pPr>
      <w:r w:rsidRPr="00E55582">
        <w:rPr>
          <w:rFonts w:asciiTheme="minorHAnsi" w:hAnsiTheme="minorHAnsi"/>
          <w:sz w:val="28"/>
        </w:rPr>
        <w:t xml:space="preserve">1. Read the articles.  As you </w:t>
      </w:r>
      <w:r w:rsidR="00550DB6" w:rsidRPr="00E55582">
        <w:rPr>
          <w:rFonts w:asciiTheme="minorHAnsi" w:hAnsiTheme="minorHAnsi"/>
          <w:sz w:val="28"/>
        </w:rPr>
        <w:t>read</w:t>
      </w:r>
      <w:r w:rsidRPr="00E55582">
        <w:rPr>
          <w:rFonts w:asciiTheme="minorHAnsi" w:hAnsiTheme="minorHAnsi"/>
          <w:sz w:val="28"/>
        </w:rPr>
        <w:t xml:space="preserve">, highlight </w:t>
      </w:r>
      <w:r w:rsidR="00550DB6" w:rsidRPr="00E55582">
        <w:rPr>
          <w:rFonts w:asciiTheme="minorHAnsi" w:hAnsiTheme="minorHAnsi"/>
          <w:sz w:val="28"/>
        </w:rPr>
        <w:t>ideas</w:t>
      </w:r>
      <w:r w:rsidRPr="00E55582">
        <w:rPr>
          <w:rFonts w:asciiTheme="minorHAnsi" w:hAnsiTheme="minorHAnsi"/>
          <w:sz w:val="28"/>
        </w:rPr>
        <w:t xml:space="preserve"> that you find interesting</w:t>
      </w:r>
      <w:r w:rsidR="00922A6B" w:rsidRPr="00E55582">
        <w:rPr>
          <w:rFonts w:asciiTheme="minorHAnsi" w:hAnsiTheme="minorHAnsi"/>
          <w:sz w:val="28"/>
        </w:rPr>
        <w:t xml:space="preserve"> and/or</w:t>
      </w:r>
      <w:r w:rsidRPr="00E55582">
        <w:rPr>
          <w:rFonts w:asciiTheme="minorHAnsi" w:hAnsiTheme="minorHAnsi"/>
          <w:sz w:val="28"/>
        </w:rPr>
        <w:t xml:space="preserve"> </w:t>
      </w:r>
      <w:r w:rsidR="007F5876" w:rsidRPr="00E55582">
        <w:rPr>
          <w:rFonts w:asciiTheme="minorHAnsi" w:hAnsiTheme="minorHAnsi"/>
          <w:sz w:val="28"/>
        </w:rPr>
        <w:t xml:space="preserve">that </w:t>
      </w:r>
      <w:r w:rsidRPr="00E55582">
        <w:rPr>
          <w:rFonts w:asciiTheme="minorHAnsi" w:hAnsiTheme="minorHAnsi"/>
          <w:sz w:val="28"/>
        </w:rPr>
        <w:t>answer one of the</w:t>
      </w:r>
      <w:r w:rsidR="001B3A2D">
        <w:rPr>
          <w:rFonts w:asciiTheme="minorHAnsi" w:hAnsiTheme="minorHAnsi"/>
          <w:sz w:val="28"/>
        </w:rPr>
        <w:t>se</w:t>
      </w:r>
      <w:r w:rsidRPr="00E55582">
        <w:rPr>
          <w:rFonts w:asciiTheme="minorHAnsi" w:hAnsiTheme="minorHAnsi"/>
          <w:sz w:val="28"/>
        </w:rPr>
        <w:t xml:space="preserve"> questions:</w:t>
      </w:r>
    </w:p>
    <w:p w:rsidR="00A85303" w:rsidRPr="00E55582" w:rsidRDefault="00922A6B" w:rsidP="0001094F">
      <w:pPr>
        <w:widowControl w:val="0"/>
        <w:tabs>
          <w:tab w:val="left" w:pos="1800"/>
          <w:tab w:val="left" w:pos="2160"/>
        </w:tabs>
        <w:spacing w:before="120"/>
        <w:ind w:left="4320" w:hanging="2160"/>
        <w:rPr>
          <w:rFonts w:asciiTheme="minorHAnsi" w:hAnsiTheme="minorHAnsi"/>
          <w:b/>
          <w:sz w:val="28"/>
        </w:rPr>
      </w:pPr>
      <w:r w:rsidRPr="00E55582">
        <w:rPr>
          <w:rFonts w:asciiTheme="minorHAnsi" w:hAnsiTheme="minorHAnsi"/>
          <w:b/>
          <w:sz w:val="28"/>
        </w:rPr>
        <w:t xml:space="preserve">A.  </w:t>
      </w:r>
      <w:r w:rsidR="00A85303" w:rsidRPr="00E55582">
        <w:rPr>
          <w:rFonts w:asciiTheme="minorHAnsi" w:hAnsiTheme="minorHAnsi"/>
          <w:b/>
          <w:sz w:val="28"/>
        </w:rPr>
        <w:t>What is considered plagiarism?</w:t>
      </w:r>
    </w:p>
    <w:p w:rsidR="00A85303" w:rsidRPr="00E55582" w:rsidRDefault="00922A6B" w:rsidP="0001094F">
      <w:pPr>
        <w:widowControl w:val="0"/>
        <w:tabs>
          <w:tab w:val="left" w:pos="1800"/>
          <w:tab w:val="left" w:pos="2160"/>
        </w:tabs>
        <w:spacing w:before="120"/>
        <w:ind w:left="4320" w:hanging="2160"/>
        <w:rPr>
          <w:rFonts w:asciiTheme="minorHAnsi" w:hAnsiTheme="minorHAnsi"/>
          <w:b/>
          <w:sz w:val="28"/>
        </w:rPr>
      </w:pPr>
      <w:r w:rsidRPr="00E55582">
        <w:rPr>
          <w:rFonts w:asciiTheme="minorHAnsi" w:hAnsiTheme="minorHAnsi"/>
          <w:b/>
          <w:sz w:val="28"/>
        </w:rPr>
        <w:t xml:space="preserve">B.  </w:t>
      </w:r>
      <w:r w:rsidR="00A85303" w:rsidRPr="00E55582">
        <w:rPr>
          <w:rFonts w:asciiTheme="minorHAnsi" w:hAnsiTheme="minorHAnsi"/>
          <w:b/>
          <w:sz w:val="28"/>
        </w:rPr>
        <w:t>Why is plagiarism such a serious offense?</w:t>
      </w:r>
    </w:p>
    <w:p w:rsidR="00A85303" w:rsidRPr="00E55582" w:rsidRDefault="00922A6B" w:rsidP="0001094F">
      <w:pPr>
        <w:widowControl w:val="0"/>
        <w:tabs>
          <w:tab w:val="left" w:pos="1800"/>
          <w:tab w:val="left" w:pos="2160"/>
        </w:tabs>
        <w:spacing w:before="120"/>
        <w:ind w:left="4320" w:hanging="2160"/>
        <w:rPr>
          <w:rFonts w:asciiTheme="minorHAnsi" w:hAnsiTheme="minorHAnsi"/>
          <w:b/>
          <w:sz w:val="28"/>
        </w:rPr>
      </w:pPr>
      <w:r w:rsidRPr="00E55582">
        <w:rPr>
          <w:rFonts w:asciiTheme="minorHAnsi" w:hAnsiTheme="minorHAnsi"/>
          <w:b/>
          <w:sz w:val="28"/>
        </w:rPr>
        <w:t xml:space="preserve">C.  </w:t>
      </w:r>
      <w:r w:rsidR="00A85303" w:rsidRPr="00E55582">
        <w:rPr>
          <w:rFonts w:asciiTheme="minorHAnsi" w:hAnsiTheme="minorHAnsi"/>
          <w:b/>
          <w:sz w:val="28"/>
        </w:rPr>
        <w:t>What are the consequences of plagiarism?</w:t>
      </w:r>
    </w:p>
    <w:p w:rsidR="00A85303" w:rsidRPr="00E55582" w:rsidRDefault="00922A6B" w:rsidP="0001094F">
      <w:pPr>
        <w:widowControl w:val="0"/>
        <w:tabs>
          <w:tab w:val="left" w:pos="1800"/>
          <w:tab w:val="left" w:pos="2160"/>
        </w:tabs>
        <w:spacing w:before="120"/>
        <w:ind w:left="4320" w:hanging="2160"/>
        <w:rPr>
          <w:rFonts w:asciiTheme="minorHAnsi" w:hAnsiTheme="minorHAnsi"/>
          <w:b/>
          <w:sz w:val="28"/>
        </w:rPr>
      </w:pPr>
      <w:r w:rsidRPr="00E55582">
        <w:rPr>
          <w:rFonts w:asciiTheme="minorHAnsi" w:hAnsiTheme="minorHAnsi"/>
          <w:b/>
          <w:sz w:val="28"/>
        </w:rPr>
        <w:t xml:space="preserve">D.  </w:t>
      </w:r>
      <w:r w:rsidR="00A85303" w:rsidRPr="00E55582">
        <w:rPr>
          <w:rFonts w:asciiTheme="minorHAnsi" w:hAnsiTheme="minorHAnsi"/>
          <w:b/>
          <w:sz w:val="28"/>
        </w:rPr>
        <w:t>How can plagiarism be avoided?</w:t>
      </w:r>
    </w:p>
    <w:p w:rsidR="001B3A2D" w:rsidRDefault="001B3A2D" w:rsidP="007A413D">
      <w:pPr>
        <w:widowControl w:val="0"/>
        <w:tabs>
          <w:tab w:val="left" w:pos="1800"/>
          <w:tab w:val="left" w:pos="2160"/>
        </w:tabs>
        <w:spacing w:before="120"/>
        <w:rPr>
          <w:rFonts w:asciiTheme="minorHAnsi" w:hAnsiTheme="minorHAnsi"/>
          <w:sz w:val="28"/>
        </w:rPr>
      </w:pPr>
    </w:p>
    <w:p w:rsidR="00A85303" w:rsidRPr="00E55582" w:rsidRDefault="007A413D" w:rsidP="007A413D">
      <w:pPr>
        <w:widowControl w:val="0"/>
        <w:tabs>
          <w:tab w:val="left" w:pos="1800"/>
          <w:tab w:val="left" w:pos="2160"/>
        </w:tabs>
        <w:spacing w:before="120"/>
        <w:rPr>
          <w:rFonts w:asciiTheme="minorHAnsi" w:hAnsiTheme="minorHAnsi"/>
          <w:sz w:val="28"/>
        </w:rPr>
      </w:pPr>
      <w:r w:rsidRPr="00E55582">
        <w:rPr>
          <w:rFonts w:asciiTheme="minorHAnsi" w:hAnsiTheme="minorHAnsi"/>
          <w:sz w:val="28"/>
        </w:rPr>
        <w:t xml:space="preserve">2.  </w:t>
      </w:r>
      <w:r w:rsidR="00550DB6" w:rsidRPr="00E55582">
        <w:rPr>
          <w:rFonts w:asciiTheme="minorHAnsi" w:hAnsiTheme="minorHAnsi"/>
          <w:sz w:val="28"/>
        </w:rPr>
        <w:t>Plan and w</w:t>
      </w:r>
      <w:r w:rsidR="00A85303" w:rsidRPr="00E55582">
        <w:rPr>
          <w:rFonts w:asciiTheme="minorHAnsi" w:hAnsiTheme="minorHAnsi"/>
          <w:sz w:val="28"/>
        </w:rPr>
        <w:t>rite an informational essay (500+ words) in the "accordion" format</w:t>
      </w:r>
      <w:r w:rsidR="001C517B" w:rsidRPr="00E55582">
        <w:rPr>
          <w:rFonts w:asciiTheme="minorHAnsi" w:hAnsiTheme="minorHAnsi"/>
          <w:sz w:val="28"/>
        </w:rPr>
        <w:t>,</w:t>
      </w:r>
      <w:r w:rsidR="00A85303" w:rsidRPr="00E55582">
        <w:rPr>
          <w:rFonts w:asciiTheme="minorHAnsi" w:hAnsiTheme="minorHAnsi"/>
          <w:sz w:val="28"/>
        </w:rPr>
        <w:t xml:space="preserve"> explaining what you now understand about plagiarism</w:t>
      </w:r>
      <w:r w:rsidR="001C517B" w:rsidRPr="00E55582">
        <w:rPr>
          <w:rFonts w:asciiTheme="minorHAnsi" w:hAnsiTheme="minorHAnsi"/>
          <w:sz w:val="28"/>
        </w:rPr>
        <w:t xml:space="preserve"> and</w:t>
      </w:r>
      <w:r w:rsidR="00A85303" w:rsidRPr="00E55582">
        <w:rPr>
          <w:rFonts w:asciiTheme="minorHAnsi" w:hAnsiTheme="minorHAnsi"/>
          <w:sz w:val="28"/>
        </w:rPr>
        <w:t xml:space="preserve"> answering the questions above.</w:t>
      </w:r>
    </w:p>
    <w:p w:rsidR="001B3A2D" w:rsidRDefault="001B3A2D" w:rsidP="007A413D">
      <w:pPr>
        <w:widowControl w:val="0"/>
        <w:tabs>
          <w:tab w:val="left" w:pos="1800"/>
          <w:tab w:val="left" w:pos="2160"/>
        </w:tabs>
        <w:spacing w:before="120"/>
        <w:rPr>
          <w:rFonts w:asciiTheme="minorHAnsi" w:hAnsiTheme="minorHAnsi"/>
          <w:sz w:val="28"/>
        </w:rPr>
      </w:pPr>
    </w:p>
    <w:p w:rsidR="007A413D" w:rsidRPr="00E55582" w:rsidRDefault="007A413D" w:rsidP="007A413D">
      <w:pPr>
        <w:widowControl w:val="0"/>
        <w:tabs>
          <w:tab w:val="left" w:pos="1800"/>
          <w:tab w:val="left" w:pos="2160"/>
        </w:tabs>
        <w:spacing w:before="120"/>
        <w:rPr>
          <w:rFonts w:asciiTheme="minorHAnsi" w:hAnsiTheme="minorHAnsi"/>
          <w:sz w:val="28"/>
        </w:rPr>
      </w:pPr>
      <w:r w:rsidRPr="00E55582">
        <w:rPr>
          <w:rFonts w:asciiTheme="minorHAnsi" w:hAnsiTheme="minorHAnsi"/>
          <w:sz w:val="28"/>
        </w:rPr>
        <w:t xml:space="preserve">3.  </w:t>
      </w:r>
      <w:r w:rsidR="00A85303" w:rsidRPr="00E55582">
        <w:rPr>
          <w:rFonts w:asciiTheme="minorHAnsi" w:hAnsiTheme="minorHAnsi"/>
          <w:sz w:val="28"/>
        </w:rPr>
        <w:t xml:space="preserve">Evidence </w:t>
      </w:r>
      <w:r w:rsidR="001B3A2D" w:rsidRPr="00E55582">
        <w:rPr>
          <w:rFonts w:asciiTheme="minorHAnsi" w:hAnsiTheme="minorHAnsi"/>
          <w:sz w:val="28"/>
        </w:rPr>
        <w:t xml:space="preserve">must be cited using MLA format for in-text citations  (parenthetical documentation), </w:t>
      </w:r>
      <w:r w:rsidR="001B3A2D">
        <w:rPr>
          <w:rFonts w:asciiTheme="minorHAnsi" w:hAnsiTheme="minorHAnsi"/>
          <w:sz w:val="28"/>
        </w:rPr>
        <w:t>and include:</w:t>
      </w:r>
      <w:r w:rsidR="00A85303" w:rsidRPr="00E55582">
        <w:rPr>
          <w:rFonts w:asciiTheme="minorHAnsi" w:hAnsiTheme="minorHAnsi"/>
          <w:sz w:val="28"/>
        </w:rPr>
        <w:t xml:space="preserve"> </w:t>
      </w:r>
    </w:p>
    <w:p w:rsidR="007A413D" w:rsidRPr="00E55582" w:rsidRDefault="007A413D" w:rsidP="007A413D">
      <w:pPr>
        <w:widowControl w:val="0"/>
        <w:tabs>
          <w:tab w:val="left" w:pos="1800"/>
          <w:tab w:val="left" w:pos="2160"/>
        </w:tabs>
        <w:ind w:left="1440"/>
        <w:rPr>
          <w:rFonts w:asciiTheme="minorHAnsi" w:hAnsiTheme="minorHAnsi"/>
          <w:sz w:val="28"/>
        </w:rPr>
      </w:pPr>
      <w:r w:rsidRPr="00E55582">
        <w:rPr>
          <w:rFonts w:asciiTheme="minorHAnsi" w:hAnsiTheme="minorHAnsi"/>
          <w:sz w:val="28"/>
        </w:rPr>
        <w:t xml:space="preserve">at least </w:t>
      </w:r>
      <w:r w:rsidRPr="00E55582">
        <w:rPr>
          <w:rFonts w:asciiTheme="minorHAnsi" w:hAnsiTheme="minorHAnsi"/>
          <w:b/>
          <w:sz w:val="28"/>
        </w:rPr>
        <w:t>two (2) direct quotations</w:t>
      </w:r>
    </w:p>
    <w:p w:rsidR="007A413D" w:rsidRPr="00E55582" w:rsidRDefault="00A85303" w:rsidP="007A413D">
      <w:pPr>
        <w:widowControl w:val="0"/>
        <w:tabs>
          <w:tab w:val="left" w:pos="1800"/>
          <w:tab w:val="left" w:pos="2160"/>
        </w:tabs>
        <w:ind w:left="1440"/>
        <w:rPr>
          <w:rFonts w:asciiTheme="minorHAnsi" w:hAnsiTheme="minorHAnsi"/>
          <w:sz w:val="28"/>
        </w:rPr>
      </w:pPr>
      <w:r w:rsidRPr="00E55582">
        <w:rPr>
          <w:rFonts w:asciiTheme="minorHAnsi" w:hAnsiTheme="minorHAnsi"/>
          <w:sz w:val="28"/>
        </w:rPr>
        <w:t xml:space="preserve">at least </w:t>
      </w:r>
      <w:r w:rsidRPr="00E55582">
        <w:rPr>
          <w:rFonts w:asciiTheme="minorHAnsi" w:hAnsiTheme="minorHAnsi"/>
          <w:b/>
          <w:sz w:val="28"/>
        </w:rPr>
        <w:t xml:space="preserve">three (3) </w:t>
      </w:r>
      <w:r w:rsidR="001B3A2D">
        <w:rPr>
          <w:rFonts w:asciiTheme="minorHAnsi" w:hAnsiTheme="minorHAnsi"/>
          <w:b/>
          <w:sz w:val="28"/>
        </w:rPr>
        <w:t>adequate paraphrases</w:t>
      </w:r>
      <w:r w:rsidRPr="00E55582">
        <w:rPr>
          <w:rFonts w:asciiTheme="minorHAnsi" w:hAnsiTheme="minorHAnsi"/>
          <w:sz w:val="28"/>
        </w:rPr>
        <w:t xml:space="preserve"> </w:t>
      </w:r>
    </w:p>
    <w:p w:rsidR="001B3A2D" w:rsidRDefault="001B3A2D" w:rsidP="001B3A2D">
      <w:pPr>
        <w:widowControl w:val="0"/>
        <w:tabs>
          <w:tab w:val="left" w:pos="1800"/>
          <w:tab w:val="left" w:pos="2160"/>
        </w:tabs>
        <w:ind w:left="1440"/>
        <w:rPr>
          <w:rFonts w:asciiTheme="minorHAnsi" w:hAnsiTheme="minorHAnsi"/>
          <w:sz w:val="28"/>
        </w:rPr>
      </w:pPr>
      <w:r>
        <w:rPr>
          <w:rFonts w:asciiTheme="minorHAnsi" w:hAnsiTheme="minorHAnsi"/>
          <w:sz w:val="28"/>
        </w:rPr>
        <w:t>chosen from</w:t>
      </w:r>
      <w:r w:rsidR="00A85303" w:rsidRPr="00E55582">
        <w:rPr>
          <w:rFonts w:asciiTheme="minorHAnsi" w:hAnsiTheme="minorHAnsi"/>
          <w:sz w:val="28"/>
        </w:rPr>
        <w:t xml:space="preserve"> at least </w:t>
      </w:r>
      <w:r w:rsidR="007A413D" w:rsidRPr="00E55582">
        <w:rPr>
          <w:rFonts w:asciiTheme="minorHAnsi" w:hAnsiTheme="minorHAnsi"/>
          <w:b/>
          <w:sz w:val="28"/>
        </w:rPr>
        <w:t>four</w:t>
      </w:r>
      <w:r w:rsidR="00A85303" w:rsidRPr="00E55582">
        <w:rPr>
          <w:rFonts w:asciiTheme="minorHAnsi" w:hAnsiTheme="minorHAnsi"/>
          <w:b/>
          <w:sz w:val="28"/>
        </w:rPr>
        <w:t xml:space="preserve"> (</w:t>
      </w:r>
      <w:r w:rsidR="007A413D" w:rsidRPr="00E55582">
        <w:rPr>
          <w:rFonts w:asciiTheme="minorHAnsi" w:hAnsiTheme="minorHAnsi"/>
          <w:b/>
          <w:sz w:val="28"/>
        </w:rPr>
        <w:t>4</w:t>
      </w:r>
      <w:r w:rsidR="00A85303" w:rsidRPr="00E55582">
        <w:rPr>
          <w:rFonts w:asciiTheme="minorHAnsi" w:hAnsiTheme="minorHAnsi"/>
          <w:b/>
          <w:sz w:val="28"/>
        </w:rPr>
        <w:t xml:space="preserve">) </w:t>
      </w:r>
      <w:r w:rsidR="00327119" w:rsidRPr="00E55582">
        <w:rPr>
          <w:rFonts w:asciiTheme="minorHAnsi" w:hAnsiTheme="minorHAnsi"/>
          <w:b/>
          <w:sz w:val="28"/>
        </w:rPr>
        <w:t xml:space="preserve">different </w:t>
      </w:r>
      <w:r w:rsidR="00A85303" w:rsidRPr="00E55582">
        <w:rPr>
          <w:rFonts w:asciiTheme="minorHAnsi" w:hAnsiTheme="minorHAnsi"/>
          <w:b/>
          <w:sz w:val="28"/>
        </w:rPr>
        <w:t>sources</w:t>
      </w:r>
      <w:r w:rsidR="00327119" w:rsidRPr="00E55582">
        <w:rPr>
          <w:rFonts w:asciiTheme="minorHAnsi" w:hAnsiTheme="minorHAnsi"/>
          <w:sz w:val="28"/>
        </w:rPr>
        <w:t xml:space="preserve"> </w:t>
      </w:r>
      <w:r>
        <w:rPr>
          <w:rFonts w:asciiTheme="minorHAnsi" w:hAnsiTheme="minorHAnsi"/>
          <w:sz w:val="28"/>
        </w:rPr>
        <w:t>in</w:t>
      </w:r>
      <w:r w:rsidR="00327119" w:rsidRPr="00E55582">
        <w:rPr>
          <w:rFonts w:asciiTheme="minorHAnsi" w:hAnsiTheme="minorHAnsi"/>
          <w:sz w:val="28"/>
        </w:rPr>
        <w:t xml:space="preserve"> the packet</w:t>
      </w:r>
    </w:p>
    <w:p w:rsidR="001B3A2D" w:rsidRDefault="001B3A2D" w:rsidP="001F5EE9">
      <w:pPr>
        <w:widowControl w:val="0"/>
        <w:tabs>
          <w:tab w:val="left" w:pos="1800"/>
          <w:tab w:val="left" w:pos="2160"/>
        </w:tabs>
        <w:spacing w:before="80"/>
        <w:rPr>
          <w:rFonts w:asciiTheme="minorHAnsi" w:hAnsiTheme="minorHAnsi"/>
          <w:sz w:val="28"/>
        </w:rPr>
      </w:pPr>
    </w:p>
    <w:p w:rsidR="001B3A2D" w:rsidRDefault="001B3A2D" w:rsidP="001F5EE9">
      <w:pPr>
        <w:widowControl w:val="0"/>
        <w:tabs>
          <w:tab w:val="left" w:pos="1800"/>
          <w:tab w:val="left" w:pos="2160"/>
        </w:tabs>
        <w:spacing w:before="80"/>
        <w:rPr>
          <w:rFonts w:asciiTheme="minorHAnsi" w:hAnsiTheme="minorHAnsi"/>
          <w:sz w:val="28"/>
        </w:rPr>
      </w:pPr>
      <w:r>
        <w:rPr>
          <w:rFonts w:asciiTheme="minorHAnsi" w:hAnsiTheme="minorHAnsi"/>
          <w:sz w:val="28"/>
        </w:rPr>
        <w:t>4</w:t>
      </w:r>
      <w:r w:rsidR="007A413D" w:rsidRPr="00E55582">
        <w:rPr>
          <w:rFonts w:asciiTheme="minorHAnsi" w:hAnsiTheme="minorHAnsi"/>
          <w:sz w:val="28"/>
        </w:rPr>
        <w:t xml:space="preserve">.  </w:t>
      </w:r>
      <w:r w:rsidR="00A85303" w:rsidRPr="00E55582">
        <w:rPr>
          <w:rFonts w:asciiTheme="minorHAnsi" w:hAnsiTheme="minorHAnsi"/>
          <w:sz w:val="28"/>
        </w:rPr>
        <w:t>A</w:t>
      </w:r>
      <w:r w:rsidR="00550DB6" w:rsidRPr="00E55582">
        <w:rPr>
          <w:rFonts w:asciiTheme="minorHAnsi" w:hAnsiTheme="minorHAnsi"/>
          <w:sz w:val="28"/>
        </w:rPr>
        <w:t>ll</w:t>
      </w:r>
      <w:r w:rsidR="00A85303" w:rsidRPr="00E55582">
        <w:rPr>
          <w:rFonts w:asciiTheme="minorHAnsi" w:hAnsiTheme="minorHAnsi"/>
          <w:sz w:val="28"/>
        </w:rPr>
        <w:t xml:space="preserve"> evidence must</w:t>
      </w:r>
      <w:r w:rsidR="00550DB6" w:rsidRPr="00E55582">
        <w:rPr>
          <w:rFonts w:asciiTheme="minorHAnsi" w:hAnsiTheme="minorHAnsi"/>
          <w:sz w:val="28"/>
        </w:rPr>
        <w:t xml:space="preserve"> be</w:t>
      </w:r>
      <w:r w:rsidR="00A85303" w:rsidRPr="00E55582">
        <w:rPr>
          <w:rFonts w:asciiTheme="minorHAnsi" w:hAnsiTheme="minorHAnsi"/>
          <w:sz w:val="28"/>
        </w:rPr>
        <w:t xml:space="preserve"> cited using MLA format</w:t>
      </w:r>
      <w:r w:rsidR="00550DB6" w:rsidRPr="00E55582">
        <w:rPr>
          <w:rFonts w:asciiTheme="minorHAnsi" w:hAnsiTheme="minorHAnsi"/>
          <w:sz w:val="28"/>
        </w:rPr>
        <w:t xml:space="preserve"> for</w:t>
      </w:r>
      <w:r w:rsidR="00A85303" w:rsidRPr="00E55582">
        <w:rPr>
          <w:rFonts w:asciiTheme="minorHAnsi" w:hAnsiTheme="minorHAnsi"/>
          <w:sz w:val="28"/>
        </w:rPr>
        <w:t xml:space="preserve"> in-text citations </w:t>
      </w:r>
      <w:r w:rsidR="00550DB6" w:rsidRPr="00E55582">
        <w:rPr>
          <w:rFonts w:asciiTheme="minorHAnsi" w:hAnsiTheme="minorHAnsi"/>
          <w:sz w:val="28"/>
        </w:rPr>
        <w:t xml:space="preserve"> (parenthetical documentation), with</w:t>
      </w:r>
      <w:r w:rsidR="00C635A0" w:rsidRPr="00E55582">
        <w:rPr>
          <w:rFonts w:asciiTheme="minorHAnsi" w:hAnsiTheme="minorHAnsi"/>
          <w:sz w:val="28"/>
        </w:rPr>
        <w:t xml:space="preserve"> </w:t>
      </w:r>
      <w:r w:rsidRPr="001B3A2D">
        <w:rPr>
          <w:rFonts w:asciiTheme="minorHAnsi" w:hAnsiTheme="minorHAnsi"/>
          <w:sz w:val="28"/>
        </w:rPr>
        <w:t xml:space="preserve">a </w:t>
      </w:r>
      <w:r w:rsidRPr="001B3A2D">
        <w:rPr>
          <w:rFonts w:asciiTheme="minorHAnsi" w:hAnsiTheme="minorHAnsi"/>
          <w:b/>
          <w:sz w:val="28"/>
        </w:rPr>
        <w:t>Works Cited Page</w:t>
      </w:r>
      <w:r w:rsidRPr="001B3A2D">
        <w:rPr>
          <w:rFonts w:asciiTheme="minorHAnsi" w:hAnsiTheme="minorHAnsi"/>
          <w:sz w:val="28"/>
        </w:rPr>
        <w:t xml:space="preserve"> at</w:t>
      </w:r>
      <w:r>
        <w:rPr>
          <w:rFonts w:asciiTheme="minorHAnsi" w:hAnsiTheme="minorHAnsi"/>
          <w:sz w:val="28"/>
        </w:rPr>
        <w:t xml:space="preserve"> the end of your essay.</w:t>
      </w:r>
    </w:p>
    <w:p w:rsidR="001B3A2D" w:rsidRDefault="001B3A2D" w:rsidP="001F5EE9">
      <w:pPr>
        <w:widowControl w:val="0"/>
        <w:tabs>
          <w:tab w:val="left" w:pos="1800"/>
          <w:tab w:val="left" w:pos="2160"/>
        </w:tabs>
        <w:spacing w:before="80"/>
        <w:rPr>
          <w:rFonts w:asciiTheme="minorHAnsi" w:hAnsiTheme="minorHAnsi"/>
          <w:sz w:val="28"/>
        </w:rPr>
      </w:pPr>
    </w:p>
    <w:p w:rsidR="00C635A0" w:rsidRPr="00E55582" w:rsidRDefault="00C635A0" w:rsidP="001F5EE9">
      <w:pPr>
        <w:widowControl w:val="0"/>
        <w:tabs>
          <w:tab w:val="left" w:pos="1800"/>
          <w:tab w:val="left" w:pos="2160"/>
        </w:tabs>
        <w:spacing w:before="80"/>
        <w:rPr>
          <w:rFonts w:asciiTheme="minorHAnsi" w:hAnsiTheme="minorHAnsi"/>
          <w:sz w:val="28"/>
        </w:rPr>
        <w:sectPr w:rsidR="00C635A0" w:rsidRPr="00E55582">
          <w:footerReference w:type="even" r:id="rId8"/>
          <w:footerReference w:type="default" r:id="rId9"/>
          <w:headerReference w:type="first" r:id="rId10"/>
          <w:footerReference w:type="first" r:id="rId11"/>
          <w:pgSz w:w="15840" w:h="12240" w:orient="landscape"/>
          <w:pgMar w:top="1080" w:right="1080" w:bottom="1080" w:left="1080" w:gutter="0"/>
          <w:titlePg/>
          <w:docGrid w:linePitch="360"/>
        </w:sectPr>
      </w:pPr>
    </w:p>
    <w:p w:rsidR="00C635A0" w:rsidRDefault="00C635A0" w:rsidP="00C635A0">
      <w:pPr>
        <w:widowControl w:val="0"/>
        <w:rPr>
          <w:rFonts w:ascii="King" w:hAnsi="King"/>
          <w:b/>
          <w:sz w:val="22"/>
          <w:szCs w:val="22"/>
        </w:rPr>
      </w:pPr>
      <w:r>
        <w:rPr>
          <w:rFonts w:ascii="King" w:hAnsi="King"/>
          <w:b/>
          <w:sz w:val="22"/>
          <w:szCs w:val="22"/>
        </w:rPr>
        <w:t>Source #1, excerpted from:</w:t>
      </w:r>
    </w:p>
    <w:p w:rsidR="00C635A0" w:rsidRDefault="00C635A0" w:rsidP="00C635A0">
      <w:pPr>
        <w:widowControl w:val="0"/>
        <w:rPr>
          <w:rFonts w:ascii="King" w:hAnsi="King"/>
          <w:b/>
          <w:sz w:val="22"/>
          <w:szCs w:val="22"/>
        </w:rPr>
      </w:pPr>
    </w:p>
    <w:p w:rsidR="00C635A0" w:rsidRDefault="00C635A0" w:rsidP="00C635A0">
      <w:pPr>
        <w:widowControl w:val="0"/>
      </w:pPr>
      <w:r w:rsidRPr="00922A6B">
        <w:rPr>
          <w:rFonts w:ascii="King" w:hAnsi="King"/>
          <w:b/>
          <w:sz w:val="28"/>
          <w:szCs w:val="32"/>
        </w:rPr>
        <w:t xml:space="preserve">‘Blurred Lines’ Infringed on Marvin Gaye Copyright, Jury Rules </w:t>
      </w:r>
    </w:p>
    <w:p w:rsidR="00C635A0" w:rsidRDefault="00C635A0" w:rsidP="00C635A0">
      <w:pPr>
        <w:widowControl w:val="0"/>
      </w:pPr>
      <w:r w:rsidRPr="00420060">
        <w:rPr>
          <w:rFonts w:ascii="King" w:hAnsi="King"/>
          <w:b/>
          <w:sz w:val="22"/>
          <w:szCs w:val="22"/>
        </w:rPr>
        <w:t xml:space="preserve">By Ben Sisario and Noah Smith </w:t>
      </w:r>
    </w:p>
    <w:p w:rsidR="00C635A0" w:rsidRDefault="00C635A0" w:rsidP="00C635A0">
      <w:pPr>
        <w:widowControl w:val="0"/>
        <w:spacing w:before="80"/>
        <w:ind w:firstLine="540"/>
        <w:jc w:val="both"/>
      </w:pPr>
    </w:p>
    <w:p w:rsidR="00C635A0" w:rsidRPr="00243654" w:rsidRDefault="00C635A0" w:rsidP="00C635A0">
      <w:pPr>
        <w:widowControl w:val="0"/>
        <w:spacing w:before="80"/>
        <w:ind w:firstLine="540"/>
        <w:jc w:val="both"/>
        <w:rPr>
          <w:w w:val="90"/>
        </w:rPr>
      </w:pPr>
      <w:r w:rsidRPr="00243654">
        <w:rPr>
          <w:w w:val="90"/>
        </w:rPr>
        <w:t xml:space="preserve">For the last year and a half, the music industry has been gripped by a lawsuit over whether Robin Thicke’s 2013 hit “Blurred Lines” was merely reminiscent of a song by Marvin Gaye, or had crossed the line into plagiarism. A federal jury in Los Angeles on Tuesday agreed that “Blurred Lines” had gone too far, and copied elements of Gaye’s 1977 song “Got to Give It Up” without permission. The jury found that Mr. Thicke, with Pharrell Williams, who shares a songwriting credit on the track, had committed copyright infringement, and it awarded more than $7.3 million to Mr. Gaye’s family. </w:t>
      </w:r>
    </w:p>
    <w:p w:rsidR="00C635A0" w:rsidRPr="00243654" w:rsidRDefault="00C635A0" w:rsidP="00C635A0">
      <w:pPr>
        <w:widowControl w:val="0"/>
        <w:spacing w:before="80"/>
        <w:ind w:firstLine="540"/>
        <w:jc w:val="both"/>
        <w:rPr>
          <w:w w:val="90"/>
        </w:rPr>
      </w:pPr>
      <w:r w:rsidRPr="00243654">
        <w:rPr>
          <w:w w:val="90"/>
        </w:rPr>
        <w:t xml:space="preserve">The decision is believed to be one of the largest damages awards in a music copyright case. In one of the few comparable cases, in 1994, Michael Bolton and Sony were ordered to pay $5.4 million for infringing on a 1960s song by the soul group the Isley Brothers. </w:t>
      </w:r>
    </w:p>
    <w:p w:rsidR="00C635A0" w:rsidRPr="00243654" w:rsidRDefault="00C635A0" w:rsidP="00C635A0">
      <w:pPr>
        <w:widowControl w:val="0"/>
        <w:spacing w:before="80"/>
        <w:ind w:firstLine="540"/>
        <w:jc w:val="both"/>
        <w:rPr>
          <w:w w:val="90"/>
        </w:rPr>
      </w:pPr>
      <w:r w:rsidRPr="00243654">
        <w:rPr>
          <w:w w:val="90"/>
        </w:rPr>
        <w:t xml:space="preserve">Since the “Blurred Lines” suit was filed in August 2013, while the song was still No. 1, the case has prompted debate in music and copyright circles about the difference between plagiarism and homage, as well as what impact the verdict would have on how musicians create work in the future. </w:t>
      </w:r>
    </w:p>
    <w:p w:rsidR="00C635A0" w:rsidRPr="00243654" w:rsidRDefault="00C635A0" w:rsidP="00C635A0">
      <w:pPr>
        <w:widowControl w:val="0"/>
        <w:spacing w:before="80"/>
        <w:ind w:firstLine="540"/>
        <w:jc w:val="both"/>
        <w:rPr>
          <w:w w:val="90"/>
        </w:rPr>
      </w:pPr>
      <w:r w:rsidRPr="00243654">
        <w:rPr>
          <w:w w:val="90"/>
        </w:rPr>
        <w:t xml:space="preserve">Mr. Thicke’s lawyers had argued that the similarity between the songs — both are upbeat dance tunes featuring lots of partylike atmospherics — was slight, and had more to do with the evocation of an era and a feeling than the mimicking of specific musical themes that are protected by copyright. </w:t>
      </w:r>
    </w:p>
    <w:p w:rsidR="00C635A0" w:rsidRPr="00243654" w:rsidRDefault="00C635A0" w:rsidP="00C635A0">
      <w:pPr>
        <w:widowControl w:val="0"/>
        <w:spacing w:before="80"/>
        <w:ind w:firstLine="540"/>
        <w:jc w:val="both"/>
        <w:rPr>
          <w:w w:val="90"/>
        </w:rPr>
      </w:pPr>
      <w:r w:rsidRPr="00243654">
        <w:rPr>
          <w:w w:val="90"/>
        </w:rPr>
        <w:t xml:space="preserve">But speaking to reporters after the verdict was announced, Richard S. Busch, a lawyer for the Gaye family, portrayed the ruling as a refutation of that view. </w:t>
      </w:r>
    </w:p>
    <w:p w:rsidR="00C635A0" w:rsidRPr="00243654" w:rsidRDefault="00C635A0" w:rsidP="00C635A0">
      <w:pPr>
        <w:widowControl w:val="0"/>
        <w:spacing w:before="80"/>
        <w:ind w:firstLine="540"/>
        <w:jc w:val="both"/>
        <w:rPr>
          <w:w w:val="90"/>
        </w:rPr>
      </w:pPr>
      <w:r w:rsidRPr="00243654">
        <w:rPr>
          <w:w w:val="90"/>
        </w:rPr>
        <w:t xml:space="preserve">“Throughout this case they made comments about how this was about a groove, and how this was about an era,” Mr. Busch said. “It wasn’t. It was about the copyright of ‘Got to Give It Up.’ It was about copyright infringement.” </w:t>
      </w:r>
    </w:p>
    <w:p w:rsidR="00C635A0" w:rsidRPr="00243654" w:rsidRDefault="00C635A0" w:rsidP="00C635A0">
      <w:pPr>
        <w:widowControl w:val="0"/>
        <w:spacing w:before="80"/>
        <w:ind w:firstLine="540"/>
        <w:jc w:val="both"/>
        <w:rPr>
          <w:w w:val="90"/>
        </w:rPr>
      </w:pPr>
      <w:r w:rsidRPr="00243654">
        <w:rPr>
          <w:w w:val="90"/>
        </w:rPr>
        <w:t>The eight jurors in the ca</w:t>
      </w:r>
      <w:r>
        <w:rPr>
          <w:w w:val="90"/>
        </w:rPr>
        <w:t xml:space="preserve">se were instructed by the judge[...] </w:t>
      </w:r>
      <w:r w:rsidRPr="00243654">
        <w:rPr>
          <w:w w:val="90"/>
        </w:rPr>
        <w:t xml:space="preserve">to compare “Blurred Lines” and “Got to Give It Up” only on the basis of their “sheet music” versions — meaning their fundamental chords, melodies and lyrics, and not the sounds of their commercial recordings. </w:t>
      </w:r>
    </w:p>
    <w:p w:rsidR="00C635A0" w:rsidRPr="00243654" w:rsidRDefault="00C635A0" w:rsidP="00C635A0">
      <w:pPr>
        <w:widowControl w:val="0"/>
        <w:spacing w:before="80"/>
        <w:ind w:firstLine="540"/>
        <w:jc w:val="both"/>
        <w:rPr>
          <w:w w:val="90"/>
        </w:rPr>
      </w:pPr>
      <w:r w:rsidRPr="00243654">
        <w:rPr>
          <w:w w:val="90"/>
        </w:rPr>
        <w:t xml:space="preserve">That led to several days of esoteric analysis by musicologists for both sides, whose testimony was often vociferously objected to by the lawyers. The disputes involved passages as short as four notes, as well as mash-ups pairing the bass line of one song with the vocals from the other. </w:t>
      </w:r>
    </w:p>
    <w:p w:rsidR="00C635A0" w:rsidRPr="00243654" w:rsidRDefault="00C635A0" w:rsidP="00C635A0">
      <w:pPr>
        <w:widowControl w:val="0"/>
        <w:spacing w:before="80"/>
        <w:ind w:firstLine="540"/>
        <w:jc w:val="both"/>
        <w:rPr>
          <w:w w:val="90"/>
        </w:rPr>
      </w:pPr>
      <w:r w:rsidRPr="00243654">
        <w:rPr>
          <w:w w:val="90"/>
        </w:rPr>
        <w:t xml:space="preserve">For the family of Marvin Gaye — who died in 1984 — the jury’s verdict was welcome.  When the verdict was read on Tuesday, members of the Gaye family — who were present at court throughout the trial — exulted and shed tears of joy. </w:t>
      </w:r>
    </w:p>
    <w:p w:rsidR="00C635A0" w:rsidRPr="00243654" w:rsidRDefault="00C635A0" w:rsidP="00C635A0">
      <w:pPr>
        <w:widowControl w:val="0"/>
        <w:spacing w:before="80"/>
        <w:ind w:firstLine="540"/>
        <w:jc w:val="both"/>
        <w:rPr>
          <w:w w:val="90"/>
        </w:rPr>
      </w:pPr>
      <w:r w:rsidRPr="00243654">
        <w:rPr>
          <w:w w:val="90"/>
        </w:rPr>
        <w:t xml:space="preserve">“I’m really grateful,” said Janis Gaye, Marvin’s former wife and the mother of Nona and Frankie Gaye. “I hope people understand that this means Marvin deserves credit for what he did back in 1977.” </w:t>
      </w:r>
    </w:p>
    <w:p w:rsidR="00C635A0" w:rsidRPr="00906328" w:rsidRDefault="00C635A0" w:rsidP="00C635A0">
      <w:pPr>
        <w:widowControl w:val="0"/>
      </w:pPr>
    </w:p>
    <w:p w:rsidR="00E55582" w:rsidRDefault="00E55582" w:rsidP="0051682B">
      <w:pPr>
        <w:widowControl w:val="0"/>
        <w:rPr>
          <w:rFonts w:ascii="King" w:hAnsi="King"/>
          <w:b/>
        </w:rPr>
      </w:pPr>
    </w:p>
    <w:p w:rsidR="0051682B" w:rsidRPr="00E55582" w:rsidRDefault="0051682B" w:rsidP="0051682B">
      <w:pPr>
        <w:widowControl w:val="0"/>
        <w:rPr>
          <w:w w:val="90"/>
        </w:rPr>
      </w:pPr>
      <w:r>
        <w:rPr>
          <w:rFonts w:ascii="King" w:hAnsi="King"/>
          <w:b/>
          <w:sz w:val="22"/>
          <w:szCs w:val="22"/>
        </w:rPr>
        <w:t>Source #</w:t>
      </w:r>
      <w:r w:rsidR="00E55582">
        <w:rPr>
          <w:rFonts w:ascii="King" w:hAnsi="King"/>
          <w:b/>
          <w:sz w:val="22"/>
          <w:szCs w:val="22"/>
        </w:rPr>
        <w:t>2</w:t>
      </w:r>
      <w:r>
        <w:rPr>
          <w:rFonts w:ascii="King" w:hAnsi="King"/>
          <w:b/>
          <w:sz w:val="22"/>
          <w:szCs w:val="22"/>
        </w:rPr>
        <w:t>, excerpted from:</w:t>
      </w:r>
    </w:p>
    <w:p w:rsidR="0051682B" w:rsidRPr="00A17BE0" w:rsidRDefault="0051682B" w:rsidP="0051682B">
      <w:pPr>
        <w:widowControl w:val="0"/>
        <w:rPr>
          <w:rFonts w:ascii="King" w:hAnsi="King"/>
          <w:b/>
          <w:sz w:val="22"/>
          <w:szCs w:val="22"/>
        </w:rPr>
      </w:pPr>
    </w:p>
    <w:p w:rsidR="00EE0CE5" w:rsidRDefault="0051682B" w:rsidP="0051682B">
      <w:pPr>
        <w:widowControl w:val="0"/>
        <w:rPr>
          <w:rFonts w:ascii="King" w:hAnsi="King"/>
          <w:b/>
          <w:sz w:val="28"/>
          <w:szCs w:val="32"/>
        </w:rPr>
      </w:pPr>
      <w:r w:rsidRPr="00A17BE0">
        <w:rPr>
          <w:rFonts w:ascii="King" w:hAnsi="King"/>
          <w:b/>
          <w:sz w:val="28"/>
          <w:szCs w:val="32"/>
        </w:rPr>
        <w:t>Why Plagiarism is Wrong</w:t>
      </w:r>
    </w:p>
    <w:p w:rsidR="0051682B" w:rsidRPr="00A17BE0" w:rsidRDefault="00EE0CE5" w:rsidP="0051682B">
      <w:pPr>
        <w:widowControl w:val="0"/>
        <w:rPr>
          <w:rFonts w:ascii="King" w:hAnsi="King"/>
          <w:b/>
          <w:sz w:val="28"/>
          <w:szCs w:val="32"/>
        </w:rPr>
      </w:pPr>
      <w:r w:rsidRPr="00EE0CE5">
        <w:rPr>
          <w:rFonts w:ascii="King" w:hAnsi="King"/>
          <w:b/>
          <w:szCs w:val="32"/>
        </w:rPr>
        <w:t>Penn State</w:t>
      </w:r>
    </w:p>
    <w:p w:rsidR="0051682B" w:rsidRPr="001C22AC" w:rsidRDefault="0051682B" w:rsidP="001C22AC">
      <w:pPr>
        <w:widowControl w:val="0"/>
        <w:spacing w:before="80"/>
        <w:ind w:firstLine="450"/>
        <w:jc w:val="both"/>
        <w:rPr>
          <w:w w:val="90"/>
        </w:rPr>
      </w:pPr>
      <w:r w:rsidRPr="001C22AC">
        <w:rPr>
          <w:w w:val="90"/>
        </w:rPr>
        <w:t>Most instructors agree that plagiarism is wrong, but here are some reasons why plagiarism is considered unethical.</w:t>
      </w:r>
    </w:p>
    <w:p w:rsidR="0051682B" w:rsidRPr="001C22AC" w:rsidRDefault="0051682B" w:rsidP="001C22AC">
      <w:pPr>
        <w:widowControl w:val="0"/>
        <w:spacing w:before="80"/>
        <w:ind w:firstLine="450"/>
        <w:jc w:val="both"/>
        <w:rPr>
          <w:w w:val="90"/>
        </w:rPr>
      </w:pPr>
      <w:r w:rsidRPr="001C22AC">
        <w:rPr>
          <w:w w:val="90"/>
        </w:rPr>
        <w:t>Penn State University is an institution of both learning and research. When you commit plagiarism, you </w:t>
      </w:r>
      <w:r w:rsidRPr="001C22AC">
        <w:rPr>
          <w:b/>
          <w:w w:val="90"/>
        </w:rPr>
        <w:t>hurt yourself</w:t>
      </w:r>
      <w:r w:rsidRPr="001C22AC">
        <w:rPr>
          <w:w w:val="90"/>
        </w:rPr>
        <w:t> and the </w:t>
      </w:r>
      <w:r w:rsidRPr="001C22AC">
        <w:rPr>
          <w:b/>
          <w:w w:val="90"/>
        </w:rPr>
        <w:t>community</w:t>
      </w:r>
      <w:r w:rsidRPr="001C22AC">
        <w:rPr>
          <w:w w:val="90"/>
        </w:rPr>
        <w:t> in the following ways:</w:t>
      </w:r>
    </w:p>
    <w:p w:rsidR="0051682B" w:rsidRPr="00A17BE0" w:rsidRDefault="0051682B" w:rsidP="001C22AC">
      <w:pPr>
        <w:widowControl w:val="0"/>
        <w:spacing w:before="80"/>
        <w:ind w:firstLine="540"/>
        <w:jc w:val="both"/>
        <w:rPr>
          <w:w w:val="90"/>
        </w:rPr>
      </w:pPr>
      <w:r>
        <w:rPr>
          <w:w w:val="90"/>
        </w:rPr>
        <w:t xml:space="preserve">1.  </w:t>
      </w:r>
      <w:r w:rsidRPr="00A17BE0">
        <w:rPr>
          <w:w w:val="90"/>
        </w:rPr>
        <w:t>You deny yourself the opportunity to learn and practice </w:t>
      </w:r>
      <w:r w:rsidRPr="00A17BE0">
        <w:rPr>
          <w:b/>
          <w:w w:val="90"/>
        </w:rPr>
        <w:t>skills that may be needed in your future careers.</w:t>
      </w:r>
      <w:r w:rsidRPr="00A17BE0">
        <w:rPr>
          <w:w w:val="90"/>
        </w:rPr>
        <w:t> You also deny yourself to opportunity to receive honest feedback on how to improve your skills and performance.</w:t>
      </w:r>
    </w:p>
    <w:p w:rsidR="0051682B" w:rsidRPr="00A17BE0" w:rsidRDefault="0051682B" w:rsidP="001C22AC">
      <w:pPr>
        <w:widowControl w:val="0"/>
        <w:spacing w:before="80"/>
        <w:ind w:firstLine="540"/>
        <w:jc w:val="both"/>
        <w:rPr>
          <w:w w:val="90"/>
        </w:rPr>
      </w:pPr>
      <w:r>
        <w:rPr>
          <w:w w:val="90"/>
        </w:rPr>
        <w:t xml:space="preserve">2.  </w:t>
      </w:r>
      <w:r w:rsidRPr="00A17BE0">
        <w:rPr>
          <w:w w:val="90"/>
        </w:rPr>
        <w:t>You invite future employers and faculty to </w:t>
      </w:r>
      <w:r w:rsidRPr="00A17BE0">
        <w:rPr>
          <w:b/>
          <w:w w:val="90"/>
        </w:rPr>
        <w:t>question your integrity</w:t>
      </w:r>
      <w:r w:rsidRPr="00A17BE0">
        <w:rPr>
          <w:w w:val="90"/>
        </w:rPr>
        <w:t> and performance in general.</w:t>
      </w:r>
    </w:p>
    <w:p w:rsidR="0051682B" w:rsidRPr="00A17BE0" w:rsidRDefault="0051682B" w:rsidP="001C22AC">
      <w:pPr>
        <w:widowControl w:val="0"/>
        <w:spacing w:before="80"/>
        <w:ind w:firstLine="540"/>
        <w:jc w:val="both"/>
        <w:rPr>
          <w:w w:val="90"/>
        </w:rPr>
      </w:pPr>
      <w:r>
        <w:rPr>
          <w:w w:val="90"/>
        </w:rPr>
        <w:t xml:space="preserve">3.  </w:t>
      </w:r>
      <w:r w:rsidRPr="00A17BE0">
        <w:rPr>
          <w:w w:val="90"/>
        </w:rPr>
        <w:t>You </w:t>
      </w:r>
      <w:r w:rsidRPr="00A17BE0">
        <w:rPr>
          <w:b/>
          <w:w w:val="90"/>
        </w:rPr>
        <w:t>commit fraud</w:t>
      </w:r>
      <w:r w:rsidRPr="00A17BE0">
        <w:rPr>
          <w:w w:val="90"/>
        </w:rPr>
        <w:t> on faculty who are evaluating your work.</w:t>
      </w:r>
    </w:p>
    <w:p w:rsidR="0051682B" w:rsidRPr="00A17BE0" w:rsidRDefault="0051682B" w:rsidP="001C22AC">
      <w:pPr>
        <w:widowControl w:val="0"/>
        <w:spacing w:before="80"/>
        <w:ind w:firstLine="540"/>
        <w:jc w:val="both"/>
        <w:rPr>
          <w:w w:val="90"/>
        </w:rPr>
      </w:pPr>
      <w:r>
        <w:rPr>
          <w:w w:val="90"/>
        </w:rPr>
        <w:t xml:space="preserve">4.  </w:t>
      </w:r>
      <w:r w:rsidRPr="00A17BE0">
        <w:rPr>
          <w:w w:val="90"/>
        </w:rPr>
        <w:t>You </w:t>
      </w:r>
      <w:r w:rsidRPr="00A17BE0">
        <w:rPr>
          <w:b/>
          <w:w w:val="90"/>
        </w:rPr>
        <w:t>deprive another author due credit</w:t>
      </w:r>
      <w:r w:rsidRPr="00A17BE0">
        <w:rPr>
          <w:w w:val="90"/>
        </w:rPr>
        <w:t> for his or her work.</w:t>
      </w:r>
    </w:p>
    <w:p w:rsidR="00163940" w:rsidRDefault="0051682B" w:rsidP="001C22AC">
      <w:pPr>
        <w:widowControl w:val="0"/>
        <w:spacing w:before="80"/>
        <w:ind w:firstLine="540"/>
        <w:jc w:val="both"/>
        <w:rPr>
          <w:w w:val="90"/>
        </w:rPr>
      </w:pPr>
      <w:r>
        <w:rPr>
          <w:w w:val="90"/>
        </w:rPr>
        <w:t xml:space="preserve">5.  </w:t>
      </w:r>
      <w:r w:rsidRPr="00A17BE0">
        <w:rPr>
          <w:w w:val="90"/>
        </w:rPr>
        <w:t>You show </w:t>
      </w:r>
      <w:r w:rsidRPr="00A17BE0">
        <w:rPr>
          <w:b/>
          <w:w w:val="90"/>
        </w:rPr>
        <w:t>disrespect for your peers</w:t>
      </w:r>
      <w:r w:rsidRPr="00A17BE0">
        <w:rPr>
          <w:w w:val="90"/>
        </w:rPr>
        <w:t> who have done their own work.</w:t>
      </w:r>
    </w:p>
    <w:p w:rsidR="0051682B" w:rsidRPr="00A17BE0" w:rsidRDefault="0051682B" w:rsidP="001C22AC">
      <w:pPr>
        <w:widowControl w:val="0"/>
        <w:spacing w:before="80"/>
        <w:ind w:firstLine="540"/>
        <w:jc w:val="both"/>
        <w:rPr>
          <w:w w:val="90"/>
        </w:rPr>
      </w:pPr>
    </w:p>
    <w:p w:rsidR="0092394C" w:rsidRDefault="00163940" w:rsidP="00176D7E">
      <w:pPr>
        <w:widowControl w:val="0"/>
        <w:rPr>
          <w:rFonts w:ascii="King" w:hAnsi="King"/>
          <w:b/>
          <w:sz w:val="22"/>
          <w:szCs w:val="22"/>
        </w:rPr>
      </w:pPr>
      <w:r>
        <w:rPr>
          <w:rFonts w:ascii="King" w:hAnsi="King"/>
          <w:b/>
          <w:sz w:val="22"/>
          <w:szCs w:val="22"/>
        </w:rPr>
        <w:t>S</w:t>
      </w:r>
      <w:r w:rsidR="0092394C">
        <w:rPr>
          <w:rFonts w:ascii="King" w:hAnsi="King"/>
          <w:b/>
          <w:sz w:val="22"/>
          <w:szCs w:val="22"/>
        </w:rPr>
        <w:t>ource #</w:t>
      </w:r>
      <w:r w:rsidR="00E55582">
        <w:rPr>
          <w:rFonts w:ascii="King" w:hAnsi="King"/>
          <w:b/>
          <w:sz w:val="22"/>
          <w:szCs w:val="22"/>
        </w:rPr>
        <w:t>3</w:t>
      </w:r>
      <w:r w:rsidR="0092394C">
        <w:rPr>
          <w:rFonts w:ascii="King" w:hAnsi="King"/>
          <w:b/>
          <w:sz w:val="22"/>
          <w:szCs w:val="22"/>
        </w:rPr>
        <w:t>, excerpted from:</w:t>
      </w:r>
    </w:p>
    <w:p w:rsidR="0092394C" w:rsidRPr="00921CED" w:rsidRDefault="0092394C" w:rsidP="00176D7E">
      <w:pPr>
        <w:widowControl w:val="0"/>
        <w:rPr>
          <w:rFonts w:ascii="King" w:hAnsi="King"/>
          <w:b/>
          <w:sz w:val="22"/>
          <w:szCs w:val="22"/>
        </w:rPr>
      </w:pPr>
    </w:p>
    <w:p w:rsidR="0092394C" w:rsidRPr="0092394C" w:rsidRDefault="0092394C" w:rsidP="00176D7E">
      <w:pPr>
        <w:widowControl w:val="0"/>
        <w:ind w:right="-90"/>
        <w:rPr>
          <w:rFonts w:ascii="King" w:hAnsi="King"/>
          <w:b/>
          <w:sz w:val="31"/>
          <w:szCs w:val="31"/>
        </w:rPr>
      </w:pPr>
      <w:r w:rsidRPr="0092394C">
        <w:rPr>
          <w:rFonts w:ascii="King" w:hAnsi="King"/>
          <w:b/>
          <w:sz w:val="31"/>
          <w:szCs w:val="31"/>
        </w:rPr>
        <w:t>Student Rights and Responsibilities</w:t>
      </w:r>
    </w:p>
    <w:p w:rsidR="004F0E90" w:rsidRPr="00813020" w:rsidRDefault="0092394C" w:rsidP="00813020">
      <w:pPr>
        <w:widowControl w:val="0"/>
        <w:rPr>
          <w:rFonts w:ascii="King" w:hAnsi="King"/>
          <w:b/>
        </w:rPr>
      </w:pPr>
      <w:r>
        <w:rPr>
          <w:rFonts w:ascii="King" w:hAnsi="King"/>
          <w:b/>
        </w:rPr>
        <w:t>Flathead Valley Community College</w:t>
      </w:r>
    </w:p>
    <w:p w:rsidR="004F0E90" w:rsidRDefault="004F0E90" w:rsidP="00176D7E">
      <w:pPr>
        <w:widowControl w:val="0"/>
        <w:jc w:val="both"/>
        <w:rPr>
          <w:w w:val="90"/>
        </w:rPr>
      </w:pPr>
    </w:p>
    <w:p w:rsidR="000D4EF9" w:rsidRPr="00E539DC" w:rsidRDefault="000D4EF9" w:rsidP="001C22AC">
      <w:pPr>
        <w:widowControl w:val="0"/>
        <w:ind w:firstLine="540"/>
        <w:jc w:val="both"/>
        <w:rPr>
          <w:rFonts w:ascii="King" w:hAnsi="King"/>
          <w:b/>
        </w:rPr>
      </w:pPr>
      <w:r w:rsidRPr="00E539DC">
        <w:rPr>
          <w:rFonts w:ascii="King" w:hAnsi="King"/>
          <w:b/>
        </w:rPr>
        <w:t>Student Conduct and Standards</w:t>
      </w:r>
    </w:p>
    <w:p w:rsidR="000D4EF9" w:rsidRDefault="000D4EF9" w:rsidP="001C22AC">
      <w:pPr>
        <w:widowControl w:val="0"/>
        <w:spacing w:before="80"/>
        <w:ind w:firstLine="540"/>
        <w:jc w:val="both"/>
        <w:rPr>
          <w:w w:val="90"/>
        </w:rPr>
      </w:pPr>
      <w:r w:rsidRPr="000D4EF9">
        <w:rPr>
          <w:w w:val="90"/>
        </w:rPr>
        <w:t>In order to promote an atmosphere that protects</w:t>
      </w:r>
      <w:r>
        <w:rPr>
          <w:w w:val="90"/>
        </w:rPr>
        <w:t xml:space="preserve"> </w:t>
      </w:r>
      <w:r w:rsidRPr="000D4EF9">
        <w:rPr>
          <w:w w:val="90"/>
        </w:rPr>
        <w:t>students</w:t>
      </w:r>
      <w:r w:rsidR="00433AD4">
        <w:rPr>
          <w:w w:val="90"/>
        </w:rPr>
        <w:t>’</w:t>
      </w:r>
      <w:r w:rsidRPr="000D4EF9">
        <w:rPr>
          <w:w w:val="90"/>
        </w:rPr>
        <w:t xml:space="preserve"> rights and is responsive to students</w:t>
      </w:r>
      <w:r w:rsidR="00433AD4">
        <w:rPr>
          <w:w w:val="90"/>
        </w:rPr>
        <w:t>’</w:t>
      </w:r>
      <w:r w:rsidRPr="000D4EF9">
        <w:rPr>
          <w:w w:val="90"/>
        </w:rPr>
        <w:t xml:space="preserve"> needs, all</w:t>
      </w:r>
      <w:r>
        <w:rPr>
          <w:w w:val="90"/>
        </w:rPr>
        <w:t xml:space="preserve"> </w:t>
      </w:r>
      <w:r w:rsidRPr="000D4EF9">
        <w:rPr>
          <w:w w:val="90"/>
        </w:rPr>
        <w:t>students are expected to maintain acceptable standards</w:t>
      </w:r>
      <w:r>
        <w:rPr>
          <w:w w:val="90"/>
        </w:rPr>
        <w:t xml:space="preserve"> </w:t>
      </w:r>
      <w:r w:rsidRPr="000D4EF9">
        <w:rPr>
          <w:w w:val="90"/>
        </w:rPr>
        <w:t>of behavior on campus. The following behavior is considered</w:t>
      </w:r>
      <w:r>
        <w:rPr>
          <w:w w:val="90"/>
        </w:rPr>
        <w:t xml:space="preserve"> </w:t>
      </w:r>
      <w:r w:rsidRPr="000D4EF9">
        <w:rPr>
          <w:w w:val="90"/>
        </w:rPr>
        <w:t>unacceptable and may lead to disciplinary action</w:t>
      </w:r>
      <w:r>
        <w:rPr>
          <w:w w:val="90"/>
        </w:rPr>
        <w:t xml:space="preserve"> </w:t>
      </w:r>
      <w:r w:rsidRPr="000D4EF9">
        <w:rPr>
          <w:w w:val="90"/>
        </w:rPr>
        <w:t>including suspension or expulsion from the college:</w:t>
      </w:r>
    </w:p>
    <w:p w:rsidR="000D4EF9" w:rsidRDefault="000D4EF9" w:rsidP="001C22AC">
      <w:pPr>
        <w:widowControl w:val="0"/>
        <w:spacing w:before="80"/>
        <w:jc w:val="both"/>
        <w:rPr>
          <w:w w:val="90"/>
        </w:rPr>
      </w:pPr>
    </w:p>
    <w:p w:rsidR="000D4EF9" w:rsidRDefault="000D4EF9" w:rsidP="001C22AC">
      <w:pPr>
        <w:widowControl w:val="0"/>
        <w:spacing w:before="80"/>
        <w:ind w:left="540" w:hanging="360"/>
        <w:jc w:val="both"/>
        <w:rPr>
          <w:w w:val="90"/>
        </w:rPr>
      </w:pPr>
      <w:r>
        <w:rPr>
          <w:w w:val="90"/>
        </w:rPr>
        <w:t>•</w:t>
      </w:r>
      <w:r>
        <w:rPr>
          <w:w w:val="90"/>
        </w:rPr>
        <w:tab/>
      </w:r>
      <w:r w:rsidRPr="000D4EF9">
        <w:rPr>
          <w:w w:val="90"/>
        </w:rPr>
        <w:t>Deliberate disruption in the classroom or at any</w:t>
      </w:r>
      <w:r>
        <w:rPr>
          <w:w w:val="90"/>
        </w:rPr>
        <w:t xml:space="preserve"> </w:t>
      </w:r>
      <w:r w:rsidRPr="000D4EF9">
        <w:rPr>
          <w:w w:val="90"/>
        </w:rPr>
        <w:t>college activities;</w:t>
      </w:r>
    </w:p>
    <w:p w:rsidR="000D4EF9" w:rsidRDefault="000D4EF9" w:rsidP="001C22AC">
      <w:pPr>
        <w:widowControl w:val="0"/>
        <w:spacing w:before="80"/>
        <w:ind w:left="540" w:hanging="360"/>
        <w:jc w:val="both"/>
        <w:rPr>
          <w:w w:val="90"/>
        </w:rPr>
      </w:pPr>
      <w:r>
        <w:rPr>
          <w:w w:val="90"/>
        </w:rPr>
        <w:t>•</w:t>
      </w:r>
      <w:r>
        <w:rPr>
          <w:w w:val="90"/>
        </w:rPr>
        <w:tab/>
      </w:r>
      <w:r w:rsidRPr="000D4EF9">
        <w:rPr>
          <w:w w:val="90"/>
        </w:rPr>
        <w:t>Cheating, plagiarism and other forms of dishonesty</w:t>
      </w:r>
      <w:r>
        <w:rPr>
          <w:w w:val="90"/>
        </w:rPr>
        <w:t xml:space="preserve"> </w:t>
      </w:r>
      <w:r w:rsidRPr="000D4EF9">
        <w:rPr>
          <w:w w:val="90"/>
        </w:rPr>
        <w:t>including knowingly giving false information to the</w:t>
      </w:r>
      <w:r>
        <w:rPr>
          <w:w w:val="90"/>
        </w:rPr>
        <w:t xml:space="preserve"> </w:t>
      </w:r>
      <w:r w:rsidRPr="000D4EF9">
        <w:rPr>
          <w:w w:val="90"/>
        </w:rPr>
        <w:t>college;</w:t>
      </w:r>
    </w:p>
    <w:p w:rsidR="000D4EF9" w:rsidRDefault="000D4EF9" w:rsidP="001C22AC">
      <w:pPr>
        <w:widowControl w:val="0"/>
        <w:spacing w:before="80"/>
        <w:ind w:left="540" w:hanging="360"/>
        <w:jc w:val="both"/>
        <w:rPr>
          <w:w w:val="90"/>
        </w:rPr>
      </w:pPr>
      <w:r>
        <w:rPr>
          <w:w w:val="90"/>
        </w:rPr>
        <w:t>•</w:t>
      </w:r>
      <w:r>
        <w:rPr>
          <w:w w:val="90"/>
        </w:rPr>
        <w:tab/>
      </w:r>
      <w:r w:rsidRPr="000D4EF9">
        <w:rPr>
          <w:w w:val="90"/>
        </w:rPr>
        <w:t>Forgery, alteration or misuse of community college</w:t>
      </w:r>
      <w:r>
        <w:rPr>
          <w:w w:val="90"/>
        </w:rPr>
        <w:t xml:space="preserve"> </w:t>
      </w:r>
      <w:r w:rsidRPr="000D4EF9">
        <w:rPr>
          <w:w w:val="90"/>
        </w:rPr>
        <w:t>documents, records or identification or computer</w:t>
      </w:r>
      <w:r>
        <w:rPr>
          <w:w w:val="90"/>
        </w:rPr>
        <w:t xml:space="preserve"> </w:t>
      </w:r>
      <w:r w:rsidRPr="000D4EF9">
        <w:rPr>
          <w:w w:val="90"/>
        </w:rPr>
        <w:t>programs or accounts;</w:t>
      </w:r>
    </w:p>
    <w:p w:rsidR="000D4EF9" w:rsidRDefault="000D4EF9" w:rsidP="001C22AC">
      <w:pPr>
        <w:widowControl w:val="0"/>
        <w:spacing w:before="80"/>
        <w:ind w:left="540" w:hanging="360"/>
        <w:jc w:val="both"/>
        <w:rPr>
          <w:w w:val="90"/>
        </w:rPr>
      </w:pPr>
      <w:r>
        <w:rPr>
          <w:w w:val="90"/>
        </w:rPr>
        <w:t>•</w:t>
      </w:r>
      <w:r>
        <w:rPr>
          <w:w w:val="90"/>
        </w:rPr>
        <w:tab/>
      </w:r>
      <w:r w:rsidRPr="000D4EF9">
        <w:rPr>
          <w:w w:val="90"/>
        </w:rPr>
        <w:t>Physical abuse or harassment toward another</w:t>
      </w:r>
      <w:r>
        <w:rPr>
          <w:w w:val="90"/>
        </w:rPr>
        <w:t xml:space="preserve"> </w:t>
      </w:r>
      <w:r w:rsidRPr="000D4EF9">
        <w:rPr>
          <w:w w:val="90"/>
        </w:rPr>
        <w:t>person;</w:t>
      </w:r>
    </w:p>
    <w:p w:rsidR="000D4EF9" w:rsidRDefault="000D4EF9" w:rsidP="001C22AC">
      <w:pPr>
        <w:widowControl w:val="0"/>
        <w:spacing w:before="80"/>
        <w:ind w:left="540" w:hanging="360"/>
        <w:jc w:val="both"/>
        <w:rPr>
          <w:w w:val="90"/>
        </w:rPr>
      </w:pPr>
      <w:r>
        <w:rPr>
          <w:w w:val="90"/>
        </w:rPr>
        <w:t>•</w:t>
      </w:r>
      <w:r>
        <w:rPr>
          <w:w w:val="90"/>
        </w:rPr>
        <w:tab/>
      </w:r>
      <w:r w:rsidRPr="000D4EF9">
        <w:rPr>
          <w:w w:val="90"/>
        </w:rPr>
        <w:t>Theft or damage to property of the college;</w:t>
      </w:r>
    </w:p>
    <w:p w:rsidR="000D4EF9" w:rsidRPr="000D4EF9" w:rsidRDefault="000D4EF9" w:rsidP="001C22AC">
      <w:pPr>
        <w:widowControl w:val="0"/>
        <w:spacing w:before="80"/>
        <w:ind w:left="540" w:hanging="360"/>
        <w:jc w:val="both"/>
        <w:rPr>
          <w:w w:val="90"/>
        </w:rPr>
      </w:pPr>
      <w:r>
        <w:rPr>
          <w:w w:val="90"/>
        </w:rPr>
        <w:t>•</w:t>
      </w:r>
      <w:r>
        <w:rPr>
          <w:w w:val="90"/>
        </w:rPr>
        <w:tab/>
      </w:r>
      <w:r w:rsidRPr="000D4EF9">
        <w:rPr>
          <w:w w:val="90"/>
        </w:rPr>
        <w:t>Use/possession of illegal drugs or alcohol on</w:t>
      </w:r>
      <w:r>
        <w:rPr>
          <w:w w:val="90"/>
        </w:rPr>
        <w:t xml:space="preserve"> </w:t>
      </w:r>
      <w:r w:rsidRPr="000D4EF9">
        <w:rPr>
          <w:w w:val="90"/>
        </w:rPr>
        <w:t>campus;</w:t>
      </w:r>
    </w:p>
    <w:p w:rsidR="000D4EF9" w:rsidRPr="000D4EF9" w:rsidRDefault="000D4EF9" w:rsidP="001C22AC">
      <w:pPr>
        <w:widowControl w:val="0"/>
        <w:spacing w:before="80"/>
        <w:ind w:left="540" w:hanging="360"/>
        <w:jc w:val="both"/>
        <w:rPr>
          <w:w w:val="90"/>
        </w:rPr>
      </w:pPr>
      <w:r>
        <w:rPr>
          <w:w w:val="90"/>
        </w:rPr>
        <w:t>•</w:t>
      </w:r>
      <w:r>
        <w:rPr>
          <w:w w:val="90"/>
        </w:rPr>
        <w:tab/>
      </w:r>
      <w:r w:rsidRPr="000D4EF9">
        <w:rPr>
          <w:w w:val="90"/>
        </w:rPr>
        <w:t>Carrying/discharging firearms on campus; and</w:t>
      </w:r>
    </w:p>
    <w:p w:rsidR="0092394C" w:rsidRDefault="000D4EF9" w:rsidP="001C22AC">
      <w:pPr>
        <w:widowControl w:val="0"/>
        <w:spacing w:before="80"/>
        <w:ind w:left="540" w:hanging="360"/>
        <w:jc w:val="both"/>
        <w:rPr>
          <w:w w:val="90"/>
        </w:rPr>
      </w:pPr>
      <w:r>
        <w:rPr>
          <w:w w:val="90"/>
        </w:rPr>
        <w:t>•</w:t>
      </w:r>
      <w:r>
        <w:rPr>
          <w:w w:val="90"/>
        </w:rPr>
        <w:tab/>
      </w:r>
      <w:r w:rsidRPr="000D4EF9">
        <w:rPr>
          <w:w w:val="90"/>
        </w:rPr>
        <w:t>Unauthorized use or occupancy of college facilities.</w:t>
      </w:r>
    </w:p>
    <w:p w:rsidR="004F0E90" w:rsidRDefault="004F0E90" w:rsidP="001C22AC">
      <w:pPr>
        <w:widowControl w:val="0"/>
        <w:spacing w:before="80"/>
        <w:jc w:val="both"/>
        <w:rPr>
          <w:w w:val="90"/>
        </w:rPr>
      </w:pPr>
    </w:p>
    <w:p w:rsidR="00E539DC" w:rsidRPr="00E539DC" w:rsidRDefault="00E539DC" w:rsidP="001C22AC">
      <w:pPr>
        <w:widowControl w:val="0"/>
        <w:spacing w:before="80"/>
        <w:ind w:firstLine="540"/>
        <w:jc w:val="both"/>
        <w:rPr>
          <w:rFonts w:ascii="King" w:hAnsi="King"/>
          <w:b/>
        </w:rPr>
      </w:pPr>
      <w:r w:rsidRPr="00E539DC">
        <w:rPr>
          <w:rFonts w:ascii="King" w:hAnsi="King"/>
          <w:b/>
        </w:rPr>
        <w:t>Academic Integrity Guidelines</w:t>
      </w:r>
    </w:p>
    <w:p w:rsidR="00E539DC" w:rsidRPr="00E539DC" w:rsidRDefault="00E539DC" w:rsidP="001C22AC">
      <w:pPr>
        <w:widowControl w:val="0"/>
        <w:spacing w:before="80"/>
        <w:ind w:firstLine="540"/>
        <w:jc w:val="both"/>
        <w:rPr>
          <w:w w:val="90"/>
        </w:rPr>
      </w:pPr>
      <w:r w:rsidRPr="00E539DC">
        <w:rPr>
          <w:w w:val="90"/>
        </w:rPr>
        <w:t>The faculty, staff and administration of Flathead</w:t>
      </w:r>
      <w:r>
        <w:rPr>
          <w:w w:val="90"/>
        </w:rPr>
        <w:t xml:space="preserve"> </w:t>
      </w:r>
      <w:r w:rsidRPr="00E539DC">
        <w:rPr>
          <w:w w:val="90"/>
        </w:rPr>
        <w:t>Valley Community College believe academic dishonesty</w:t>
      </w:r>
      <w:r>
        <w:rPr>
          <w:w w:val="90"/>
        </w:rPr>
        <w:t xml:space="preserve"> </w:t>
      </w:r>
      <w:r w:rsidRPr="00E539DC">
        <w:rPr>
          <w:w w:val="90"/>
        </w:rPr>
        <w:t>conflicts with a college education and the free inquiry</w:t>
      </w:r>
      <w:r>
        <w:rPr>
          <w:w w:val="90"/>
        </w:rPr>
        <w:t xml:space="preserve"> </w:t>
      </w:r>
      <w:r w:rsidRPr="00E539DC">
        <w:rPr>
          <w:w w:val="90"/>
        </w:rPr>
        <w:t>of knowledge. Plagiarism, cheating, forgery, facilitating</w:t>
      </w:r>
      <w:r>
        <w:rPr>
          <w:w w:val="90"/>
        </w:rPr>
        <w:t xml:space="preserve"> </w:t>
      </w:r>
      <w:r w:rsidRPr="00E539DC">
        <w:rPr>
          <w:w w:val="90"/>
        </w:rPr>
        <w:t>or aiding academic dishonesty, unauthorized access, or</w:t>
      </w:r>
      <w:r>
        <w:rPr>
          <w:w w:val="90"/>
        </w:rPr>
        <w:t xml:space="preserve"> </w:t>
      </w:r>
      <w:r w:rsidRPr="00E539DC">
        <w:rPr>
          <w:w w:val="90"/>
        </w:rPr>
        <w:t>otherwise manipulating student records, and computer</w:t>
      </w:r>
      <w:r>
        <w:rPr>
          <w:w w:val="90"/>
        </w:rPr>
        <w:t xml:space="preserve"> </w:t>
      </w:r>
      <w:r w:rsidRPr="00E539DC">
        <w:rPr>
          <w:w w:val="90"/>
        </w:rPr>
        <w:t>programs, are all forms of dishonesty that corrupt the</w:t>
      </w:r>
      <w:r>
        <w:rPr>
          <w:w w:val="90"/>
        </w:rPr>
        <w:t xml:space="preserve"> </w:t>
      </w:r>
      <w:r w:rsidRPr="00E539DC">
        <w:rPr>
          <w:w w:val="90"/>
        </w:rPr>
        <w:t>learning process and threaten the educational environment</w:t>
      </w:r>
      <w:r>
        <w:rPr>
          <w:w w:val="90"/>
        </w:rPr>
        <w:t xml:space="preserve"> </w:t>
      </w:r>
      <w:r w:rsidRPr="00E539DC">
        <w:rPr>
          <w:w w:val="90"/>
        </w:rPr>
        <w:t>for all students.</w:t>
      </w:r>
    </w:p>
    <w:p w:rsidR="00E539DC" w:rsidRPr="00E539DC" w:rsidRDefault="00E539DC" w:rsidP="001C22AC">
      <w:pPr>
        <w:widowControl w:val="0"/>
        <w:spacing w:before="80"/>
        <w:ind w:firstLine="540"/>
        <w:jc w:val="both"/>
        <w:rPr>
          <w:w w:val="90"/>
        </w:rPr>
      </w:pPr>
      <w:r w:rsidRPr="00E539DC">
        <w:rPr>
          <w:w w:val="90"/>
        </w:rPr>
        <w:t>Plagiarism is using another person</w:t>
      </w:r>
      <w:r w:rsidR="00433AD4">
        <w:rPr>
          <w:w w:val="90"/>
        </w:rPr>
        <w:t>’</w:t>
      </w:r>
      <w:r w:rsidRPr="00E539DC">
        <w:rPr>
          <w:w w:val="90"/>
        </w:rPr>
        <w:t>s writing or</w:t>
      </w:r>
      <w:r>
        <w:rPr>
          <w:w w:val="90"/>
        </w:rPr>
        <w:t xml:space="preserve"> </w:t>
      </w:r>
      <w:r w:rsidRPr="00E539DC">
        <w:rPr>
          <w:w w:val="90"/>
        </w:rPr>
        <w:t>works as one</w:t>
      </w:r>
      <w:r w:rsidR="00433AD4">
        <w:rPr>
          <w:w w:val="90"/>
        </w:rPr>
        <w:t>’</w:t>
      </w:r>
      <w:r w:rsidRPr="00E539DC">
        <w:rPr>
          <w:w w:val="90"/>
        </w:rPr>
        <w:t>s own. Plagiarism is an intolerable offense</w:t>
      </w:r>
      <w:r>
        <w:rPr>
          <w:w w:val="90"/>
        </w:rPr>
        <w:t xml:space="preserve"> </w:t>
      </w:r>
      <w:r w:rsidRPr="00E539DC">
        <w:rPr>
          <w:w w:val="90"/>
        </w:rPr>
        <w:t>in the academic community and is strictly forbidden.</w:t>
      </w:r>
      <w:r>
        <w:rPr>
          <w:w w:val="90"/>
        </w:rPr>
        <w:t xml:space="preserve"> </w:t>
      </w:r>
      <w:r w:rsidRPr="00E539DC">
        <w:rPr>
          <w:w w:val="90"/>
        </w:rPr>
        <w:t>Students must always carefully acknowledge others</w:t>
      </w:r>
      <w:r w:rsidR="00433AD4">
        <w:rPr>
          <w:w w:val="90"/>
        </w:rPr>
        <w:t>’</w:t>
      </w:r>
      <w:r>
        <w:rPr>
          <w:w w:val="90"/>
        </w:rPr>
        <w:t xml:space="preserve"> </w:t>
      </w:r>
      <w:r w:rsidRPr="00E539DC">
        <w:rPr>
          <w:w w:val="90"/>
        </w:rPr>
        <w:t>ideas as well as words.</w:t>
      </w:r>
    </w:p>
    <w:p w:rsidR="00E539DC" w:rsidRDefault="00E539DC" w:rsidP="001C22AC">
      <w:pPr>
        <w:widowControl w:val="0"/>
        <w:spacing w:before="80"/>
        <w:ind w:firstLine="540"/>
        <w:jc w:val="both"/>
        <w:rPr>
          <w:w w:val="90"/>
        </w:rPr>
      </w:pPr>
      <w:r w:rsidRPr="00E539DC">
        <w:rPr>
          <w:w w:val="90"/>
        </w:rPr>
        <w:t>The consequences of academic dishonesty may vary</w:t>
      </w:r>
      <w:r>
        <w:rPr>
          <w:w w:val="90"/>
        </w:rPr>
        <w:t xml:space="preserve"> </w:t>
      </w:r>
      <w:r w:rsidRPr="00E539DC">
        <w:rPr>
          <w:w w:val="90"/>
        </w:rPr>
        <w:t>depending on the situation and the individual instructor</w:t>
      </w:r>
      <w:r>
        <w:rPr>
          <w:w w:val="90"/>
        </w:rPr>
        <w:t xml:space="preserve"> </w:t>
      </w:r>
      <w:r w:rsidRPr="00E539DC">
        <w:rPr>
          <w:w w:val="90"/>
        </w:rPr>
        <w:t>involved. Any student involved in academic dishonesty</w:t>
      </w:r>
      <w:r>
        <w:rPr>
          <w:w w:val="90"/>
        </w:rPr>
        <w:t xml:space="preserve"> </w:t>
      </w:r>
      <w:r w:rsidRPr="00E539DC">
        <w:rPr>
          <w:w w:val="90"/>
        </w:rPr>
        <w:t>will be subject to disciplinary action imposed by the instructor</w:t>
      </w:r>
      <w:r>
        <w:rPr>
          <w:w w:val="90"/>
        </w:rPr>
        <w:t xml:space="preserve"> </w:t>
      </w:r>
      <w:r w:rsidRPr="00E539DC">
        <w:rPr>
          <w:w w:val="90"/>
        </w:rPr>
        <w:t>up to and including administrative withdrawal</w:t>
      </w:r>
      <w:r>
        <w:rPr>
          <w:w w:val="90"/>
        </w:rPr>
        <w:t xml:space="preserve"> </w:t>
      </w:r>
      <w:r w:rsidRPr="00E539DC">
        <w:rPr>
          <w:w w:val="90"/>
        </w:rPr>
        <w:t>or a failing grade for the course.</w:t>
      </w:r>
    </w:p>
    <w:p w:rsidR="00E539DC" w:rsidRDefault="00E539DC" w:rsidP="001C22AC">
      <w:pPr>
        <w:widowControl w:val="0"/>
        <w:spacing w:before="80"/>
        <w:ind w:firstLine="540"/>
        <w:jc w:val="both"/>
        <w:rPr>
          <w:w w:val="90"/>
        </w:rPr>
      </w:pPr>
      <w:r w:rsidRPr="00E539DC">
        <w:rPr>
          <w:w w:val="90"/>
        </w:rPr>
        <w:t>In addition, academic dishonesty is grounds for disciplinary</w:t>
      </w:r>
      <w:r>
        <w:rPr>
          <w:w w:val="90"/>
        </w:rPr>
        <w:t xml:space="preserve"> </w:t>
      </w:r>
      <w:r w:rsidRPr="00E539DC">
        <w:rPr>
          <w:w w:val="90"/>
        </w:rPr>
        <w:t>action under the Student Conduct and Standards</w:t>
      </w:r>
      <w:r>
        <w:rPr>
          <w:w w:val="90"/>
        </w:rPr>
        <w:t xml:space="preserve"> </w:t>
      </w:r>
      <w:r w:rsidRPr="00E539DC">
        <w:rPr>
          <w:w w:val="90"/>
        </w:rPr>
        <w:t>rules. The student found guilty of academic dishonesty</w:t>
      </w:r>
      <w:r>
        <w:rPr>
          <w:w w:val="90"/>
        </w:rPr>
        <w:t xml:space="preserve"> </w:t>
      </w:r>
      <w:r w:rsidRPr="00E539DC">
        <w:rPr>
          <w:w w:val="90"/>
        </w:rPr>
        <w:t>may be reported to the Vice President of Instruction for</w:t>
      </w:r>
      <w:r>
        <w:rPr>
          <w:w w:val="90"/>
        </w:rPr>
        <w:t xml:space="preserve"> </w:t>
      </w:r>
      <w:r w:rsidRPr="00E539DC">
        <w:rPr>
          <w:w w:val="90"/>
        </w:rPr>
        <w:t>the initiation of disciplinary sanctions ranging from a</w:t>
      </w:r>
      <w:r>
        <w:rPr>
          <w:w w:val="90"/>
        </w:rPr>
        <w:t xml:space="preserve"> </w:t>
      </w:r>
      <w:r w:rsidRPr="00E539DC">
        <w:rPr>
          <w:w w:val="90"/>
        </w:rPr>
        <w:t>warning to expulsion from the college.</w:t>
      </w:r>
    </w:p>
    <w:p w:rsidR="00A70555" w:rsidRDefault="00A70555" w:rsidP="001C22AC">
      <w:pPr>
        <w:widowControl w:val="0"/>
        <w:spacing w:before="80"/>
        <w:jc w:val="both"/>
        <w:rPr>
          <w:w w:val="90"/>
        </w:rPr>
        <w:sectPr w:rsidR="00A70555">
          <w:headerReference w:type="first" r:id="rId12"/>
          <w:pgSz w:w="15840" w:h="12240" w:orient="landscape"/>
          <w:pgMar w:top="1080" w:right="1080" w:bottom="900" w:left="1080" w:gutter="0"/>
          <w:cols w:num="2"/>
          <w:titlePg/>
          <w:docGrid w:linePitch="360"/>
        </w:sectPr>
      </w:pPr>
    </w:p>
    <w:p w:rsidR="00A70555" w:rsidRDefault="00A70555" w:rsidP="00176D7E">
      <w:pPr>
        <w:widowControl w:val="0"/>
        <w:rPr>
          <w:rFonts w:ascii="King" w:hAnsi="King"/>
          <w:b/>
          <w:sz w:val="22"/>
          <w:szCs w:val="22"/>
        </w:rPr>
      </w:pPr>
      <w:r>
        <w:rPr>
          <w:rFonts w:ascii="King" w:hAnsi="King"/>
          <w:b/>
          <w:sz w:val="22"/>
          <w:szCs w:val="22"/>
        </w:rPr>
        <w:t>Source #</w:t>
      </w:r>
      <w:r w:rsidR="00E55582">
        <w:rPr>
          <w:rFonts w:ascii="King" w:hAnsi="King"/>
          <w:b/>
          <w:sz w:val="22"/>
          <w:szCs w:val="22"/>
        </w:rPr>
        <w:t>4</w:t>
      </w:r>
      <w:r>
        <w:rPr>
          <w:rFonts w:ascii="King" w:hAnsi="King"/>
          <w:b/>
          <w:sz w:val="22"/>
          <w:szCs w:val="22"/>
        </w:rPr>
        <w:t>, excerpted from:</w:t>
      </w:r>
    </w:p>
    <w:p w:rsidR="00A70555" w:rsidRPr="00921CED" w:rsidRDefault="00A70555" w:rsidP="00176D7E">
      <w:pPr>
        <w:widowControl w:val="0"/>
        <w:rPr>
          <w:rFonts w:ascii="King" w:hAnsi="King"/>
          <w:b/>
          <w:sz w:val="22"/>
          <w:szCs w:val="22"/>
        </w:rPr>
      </w:pPr>
    </w:p>
    <w:p w:rsidR="00A70555" w:rsidRPr="00D51CC2" w:rsidRDefault="00A70555" w:rsidP="00176D7E">
      <w:pPr>
        <w:widowControl w:val="0"/>
        <w:rPr>
          <w:rFonts w:ascii="King" w:hAnsi="King"/>
          <w:b/>
          <w:sz w:val="32"/>
          <w:szCs w:val="32"/>
        </w:rPr>
      </w:pPr>
      <w:r w:rsidRPr="00D51CC2">
        <w:rPr>
          <w:rFonts w:ascii="King" w:hAnsi="King"/>
          <w:b/>
          <w:sz w:val="32"/>
          <w:szCs w:val="32"/>
        </w:rPr>
        <w:t>The University of Montana Student Code of Conduct</w:t>
      </w:r>
    </w:p>
    <w:p w:rsidR="00EE0CE5" w:rsidRDefault="00EE0CE5" w:rsidP="00176D7E">
      <w:pPr>
        <w:widowControl w:val="0"/>
        <w:jc w:val="both"/>
        <w:rPr>
          <w:rFonts w:ascii="King" w:hAnsi="King"/>
          <w:b/>
          <w:szCs w:val="32"/>
        </w:rPr>
      </w:pPr>
      <w:r>
        <w:rPr>
          <w:rFonts w:ascii="King" w:hAnsi="King"/>
          <w:b/>
          <w:szCs w:val="32"/>
        </w:rPr>
        <w:t>The University of Montana</w:t>
      </w:r>
    </w:p>
    <w:p w:rsidR="00E539DC" w:rsidRDefault="00E539DC" w:rsidP="00176D7E">
      <w:pPr>
        <w:widowControl w:val="0"/>
        <w:jc w:val="both"/>
        <w:rPr>
          <w:w w:val="90"/>
        </w:rPr>
      </w:pPr>
    </w:p>
    <w:p w:rsidR="00A70555" w:rsidRPr="00A70555" w:rsidRDefault="00A70555" w:rsidP="00176D7E">
      <w:pPr>
        <w:widowControl w:val="0"/>
        <w:jc w:val="both"/>
        <w:rPr>
          <w:w w:val="90"/>
        </w:rPr>
      </w:pPr>
      <w:r w:rsidRPr="00A70555">
        <w:rPr>
          <w:w w:val="90"/>
        </w:rPr>
        <w:t>Students must practice academic honesty.</w:t>
      </w:r>
    </w:p>
    <w:p w:rsidR="00A70555" w:rsidRPr="00A70555" w:rsidRDefault="00A70555" w:rsidP="00176D7E">
      <w:pPr>
        <w:widowControl w:val="0"/>
        <w:jc w:val="both"/>
        <w:rPr>
          <w:w w:val="90"/>
        </w:rPr>
      </w:pPr>
    </w:p>
    <w:p w:rsidR="00A70555" w:rsidRPr="00A70555" w:rsidRDefault="003C4483" w:rsidP="001C22AC">
      <w:pPr>
        <w:widowControl w:val="0"/>
        <w:ind w:firstLine="540"/>
        <w:jc w:val="both"/>
        <w:rPr>
          <w:rFonts w:ascii="King" w:hAnsi="King"/>
          <w:b/>
        </w:rPr>
      </w:pPr>
      <w:r>
        <w:rPr>
          <w:rFonts w:ascii="King" w:hAnsi="King"/>
          <w:b/>
        </w:rPr>
        <w:t xml:space="preserve">A. </w:t>
      </w:r>
      <w:r w:rsidR="00A70555" w:rsidRPr="00A70555">
        <w:rPr>
          <w:rFonts w:ascii="King" w:hAnsi="King"/>
          <w:b/>
        </w:rPr>
        <w:t>ACADEMIC MISCONDUCT</w:t>
      </w:r>
    </w:p>
    <w:p w:rsidR="00A70555" w:rsidRPr="00A70555" w:rsidRDefault="00A70555" w:rsidP="00163940">
      <w:pPr>
        <w:widowControl w:val="0"/>
        <w:spacing w:before="80"/>
        <w:ind w:firstLine="540"/>
        <w:jc w:val="both"/>
        <w:rPr>
          <w:w w:val="90"/>
        </w:rPr>
      </w:pPr>
      <w:r w:rsidRPr="00A70555">
        <w:rPr>
          <w:w w:val="90"/>
        </w:rPr>
        <w:t>Academic misconduct is subject to an academic penalty by the course instructor and/or a disciplinary sanction by the University.  Academic misconduct is defined as all forms of academic dishonesty, including but not limited to:</w:t>
      </w:r>
    </w:p>
    <w:p w:rsidR="00A70555" w:rsidRPr="00163940" w:rsidRDefault="00A70555" w:rsidP="001C22AC">
      <w:pPr>
        <w:pStyle w:val="ListParagraph"/>
        <w:widowControl w:val="0"/>
        <w:numPr>
          <w:ilvl w:val="0"/>
          <w:numId w:val="5"/>
        </w:numPr>
        <w:spacing w:before="80"/>
        <w:ind w:left="360" w:firstLine="540"/>
        <w:jc w:val="both"/>
        <w:rPr>
          <w:w w:val="90"/>
        </w:rPr>
      </w:pPr>
      <w:r w:rsidRPr="00A577D3">
        <w:rPr>
          <w:b/>
          <w:w w:val="90"/>
        </w:rPr>
        <w:t>Plagiarism:</w:t>
      </w:r>
      <w:r w:rsidRPr="00A577D3">
        <w:rPr>
          <w:w w:val="90"/>
        </w:rPr>
        <w:t xml:space="preserve">   Representing another person</w:t>
      </w:r>
      <w:r w:rsidR="00433AD4" w:rsidRPr="00A577D3">
        <w:rPr>
          <w:w w:val="90"/>
        </w:rPr>
        <w:t>’</w:t>
      </w:r>
      <w:r w:rsidRPr="00A577D3">
        <w:rPr>
          <w:w w:val="90"/>
        </w:rPr>
        <w:t>s words, ideas, data, or materials as one</w:t>
      </w:r>
      <w:r w:rsidR="00433AD4" w:rsidRPr="00A577D3">
        <w:rPr>
          <w:w w:val="90"/>
        </w:rPr>
        <w:t>’</w:t>
      </w:r>
      <w:r w:rsidRPr="00A577D3">
        <w:rPr>
          <w:w w:val="90"/>
        </w:rPr>
        <w:t>s own.</w:t>
      </w:r>
    </w:p>
    <w:p w:rsidR="00A70555" w:rsidRPr="00163940" w:rsidRDefault="00A70555" w:rsidP="001C22AC">
      <w:pPr>
        <w:pStyle w:val="ListParagraph"/>
        <w:widowControl w:val="0"/>
        <w:numPr>
          <w:ilvl w:val="0"/>
          <w:numId w:val="5"/>
        </w:numPr>
        <w:spacing w:before="80"/>
        <w:ind w:left="360" w:firstLine="540"/>
        <w:jc w:val="both"/>
        <w:rPr>
          <w:w w:val="90"/>
        </w:rPr>
      </w:pPr>
      <w:r w:rsidRPr="00A577D3">
        <w:rPr>
          <w:b/>
          <w:w w:val="90"/>
        </w:rPr>
        <w:t>Misconduct during an examination or academic exercise:</w:t>
      </w:r>
      <w:r w:rsidR="001B6011" w:rsidRPr="00A577D3">
        <w:rPr>
          <w:b/>
          <w:w w:val="90"/>
        </w:rPr>
        <w:t xml:space="preserve">  </w:t>
      </w:r>
      <w:r w:rsidRPr="00A577D3">
        <w:rPr>
          <w:w w:val="90"/>
        </w:rPr>
        <w:t>Copying from another student</w:t>
      </w:r>
      <w:r w:rsidR="00433AD4" w:rsidRPr="00A577D3">
        <w:rPr>
          <w:w w:val="90"/>
        </w:rPr>
        <w:t>’</w:t>
      </w:r>
      <w:r w:rsidRPr="00A577D3">
        <w:rPr>
          <w:w w:val="90"/>
        </w:rPr>
        <w:t>s paper, consulting unauthorized material, giving information to another student or collaborating with one or more students without authorization, or otherwise failing to abide by the University or instructor</w:t>
      </w:r>
      <w:r w:rsidR="00433AD4" w:rsidRPr="00A577D3">
        <w:rPr>
          <w:w w:val="90"/>
        </w:rPr>
        <w:t>’</w:t>
      </w:r>
      <w:r w:rsidRPr="00A577D3">
        <w:rPr>
          <w:w w:val="90"/>
        </w:rPr>
        <w:t>s rules governing the examination or academic exercise without the instructor</w:t>
      </w:r>
      <w:r w:rsidR="00433AD4" w:rsidRPr="00A577D3">
        <w:rPr>
          <w:w w:val="90"/>
        </w:rPr>
        <w:t>’</w:t>
      </w:r>
      <w:r w:rsidRPr="00A577D3">
        <w:rPr>
          <w:w w:val="90"/>
        </w:rPr>
        <w:t>s permission.</w:t>
      </w:r>
    </w:p>
    <w:p w:rsidR="00A70555" w:rsidRPr="00163940" w:rsidRDefault="00A70555" w:rsidP="001C22AC">
      <w:pPr>
        <w:pStyle w:val="ListParagraph"/>
        <w:widowControl w:val="0"/>
        <w:numPr>
          <w:ilvl w:val="0"/>
          <w:numId w:val="5"/>
        </w:numPr>
        <w:spacing w:before="80"/>
        <w:ind w:left="360" w:firstLine="540"/>
        <w:jc w:val="both"/>
        <w:rPr>
          <w:w w:val="90"/>
        </w:rPr>
      </w:pPr>
      <w:r w:rsidRPr="00A577D3">
        <w:rPr>
          <w:b/>
          <w:w w:val="90"/>
        </w:rPr>
        <w:t>Submitting false information:</w:t>
      </w:r>
      <w:r w:rsidR="001B6011" w:rsidRPr="00A577D3">
        <w:rPr>
          <w:b/>
          <w:w w:val="90"/>
        </w:rPr>
        <w:t xml:space="preserve">  </w:t>
      </w:r>
      <w:r w:rsidRPr="00A577D3">
        <w:rPr>
          <w:w w:val="90"/>
        </w:rPr>
        <w:t>Knowingly submitting false, altered, or invented information, data, quotations, citations, or documentation in connection with an academic exercise.</w:t>
      </w:r>
    </w:p>
    <w:p w:rsidR="00A577D3" w:rsidRPr="00163940" w:rsidRDefault="00A577D3" w:rsidP="001C22AC">
      <w:pPr>
        <w:pStyle w:val="ListParagraph"/>
        <w:widowControl w:val="0"/>
        <w:numPr>
          <w:ilvl w:val="0"/>
          <w:numId w:val="5"/>
        </w:numPr>
        <w:spacing w:before="80"/>
        <w:ind w:left="360" w:firstLine="540"/>
        <w:jc w:val="both"/>
        <w:rPr>
          <w:w w:val="90"/>
        </w:rPr>
      </w:pPr>
      <w:r w:rsidRPr="00A577D3">
        <w:rPr>
          <w:b/>
          <w:w w:val="90"/>
        </w:rPr>
        <w:t>S</w:t>
      </w:r>
      <w:r w:rsidR="00A70555" w:rsidRPr="00A577D3">
        <w:rPr>
          <w:b/>
          <w:w w:val="90"/>
        </w:rPr>
        <w:t>ubmitting work previously presented in another course:</w:t>
      </w:r>
      <w:r w:rsidR="001B6011" w:rsidRPr="00A577D3">
        <w:rPr>
          <w:w w:val="90"/>
        </w:rPr>
        <w:t xml:space="preserve">  </w:t>
      </w:r>
      <w:r w:rsidR="00A70555" w:rsidRPr="00A577D3">
        <w:rPr>
          <w:w w:val="90"/>
        </w:rPr>
        <w:t>Knowingly making such submission in violation of stated course requirements.</w:t>
      </w:r>
    </w:p>
    <w:p w:rsidR="001B6011" w:rsidRPr="00A577D3" w:rsidRDefault="00A70555" w:rsidP="001C22AC">
      <w:pPr>
        <w:pStyle w:val="ListParagraph"/>
        <w:widowControl w:val="0"/>
        <w:numPr>
          <w:ilvl w:val="0"/>
          <w:numId w:val="5"/>
        </w:numPr>
        <w:spacing w:before="80"/>
        <w:ind w:left="360" w:firstLine="540"/>
        <w:jc w:val="both"/>
        <w:rPr>
          <w:w w:val="90"/>
        </w:rPr>
      </w:pPr>
      <w:r w:rsidRPr="00A577D3">
        <w:rPr>
          <w:b/>
          <w:w w:val="90"/>
        </w:rPr>
        <w:t>Facilitating academic dishonesty:</w:t>
      </w:r>
      <w:r w:rsidR="001B6011" w:rsidRPr="00A577D3">
        <w:rPr>
          <w:b/>
          <w:w w:val="90"/>
        </w:rPr>
        <w:t xml:space="preserve"> </w:t>
      </w:r>
      <w:r w:rsidR="00C578BD">
        <w:rPr>
          <w:b/>
          <w:w w:val="90"/>
        </w:rPr>
        <w:t xml:space="preserve"> </w:t>
      </w:r>
      <w:r w:rsidRPr="00A577D3">
        <w:rPr>
          <w:w w:val="90"/>
        </w:rPr>
        <w:t>Knowingly helping or attempting to help another commit an act of academic dishonesty, including assistance in an arrangement whereby any work, classroom performance, examination activity, or other academic exercise is submitted or performed by a person other than the student under whose name the work is submitted or performed.</w:t>
      </w:r>
      <w:r w:rsidR="00176D7E" w:rsidRPr="00A577D3">
        <w:rPr>
          <w:w w:val="90"/>
        </w:rPr>
        <w:t xml:space="preserve"> </w:t>
      </w:r>
      <w:r w:rsidR="001B6011" w:rsidRPr="00A577D3">
        <w:rPr>
          <w:w w:val="90"/>
        </w:rPr>
        <w:t>…</w:t>
      </w:r>
    </w:p>
    <w:p w:rsidR="00A70555" w:rsidRPr="00A70555" w:rsidRDefault="00A70555" w:rsidP="001C22AC">
      <w:pPr>
        <w:widowControl w:val="0"/>
        <w:spacing w:before="80"/>
        <w:ind w:firstLine="540"/>
        <w:jc w:val="both"/>
        <w:rPr>
          <w:w w:val="90"/>
        </w:rPr>
      </w:pPr>
    </w:p>
    <w:p w:rsidR="00A70555" w:rsidRPr="003C4483" w:rsidRDefault="00A70555" w:rsidP="001C22AC">
      <w:pPr>
        <w:widowControl w:val="0"/>
        <w:spacing w:before="80"/>
        <w:ind w:firstLine="540"/>
        <w:rPr>
          <w:rFonts w:ascii="King" w:hAnsi="King"/>
          <w:b/>
        </w:rPr>
      </w:pPr>
      <w:r w:rsidRPr="003C4483">
        <w:rPr>
          <w:rFonts w:ascii="King" w:hAnsi="King"/>
          <w:b/>
        </w:rPr>
        <w:t>B.</w:t>
      </w:r>
      <w:r w:rsidR="003C4483">
        <w:rPr>
          <w:rFonts w:ascii="King" w:hAnsi="King"/>
          <w:b/>
        </w:rPr>
        <w:t xml:space="preserve"> </w:t>
      </w:r>
      <w:r w:rsidRPr="003C4483">
        <w:rPr>
          <w:rFonts w:ascii="King" w:hAnsi="King"/>
          <w:b/>
        </w:rPr>
        <w:t>PENALTIES</w:t>
      </w:r>
    </w:p>
    <w:p w:rsidR="00A70555" w:rsidRPr="00A70555" w:rsidRDefault="00A70555" w:rsidP="001C22AC">
      <w:pPr>
        <w:widowControl w:val="0"/>
        <w:spacing w:before="80"/>
        <w:ind w:firstLine="540"/>
        <w:jc w:val="both"/>
        <w:rPr>
          <w:w w:val="90"/>
        </w:rPr>
      </w:pPr>
      <w:r w:rsidRPr="00A70555">
        <w:rPr>
          <w:w w:val="90"/>
        </w:rPr>
        <w:t>Depending on the severity of the acts of academic misconduct, a student may incur one or more of the following penalties:</w:t>
      </w:r>
    </w:p>
    <w:p w:rsidR="00A70555" w:rsidRPr="00A70555" w:rsidRDefault="002724BE" w:rsidP="001C22AC">
      <w:pPr>
        <w:widowControl w:val="0"/>
        <w:spacing w:before="80"/>
        <w:ind w:left="540" w:firstLine="540"/>
        <w:jc w:val="both"/>
        <w:rPr>
          <w:w w:val="90"/>
        </w:rPr>
      </w:pPr>
      <w:r w:rsidRPr="002724BE">
        <w:rPr>
          <w:b/>
          <w:w w:val="90"/>
        </w:rPr>
        <w:t xml:space="preserve">1.  </w:t>
      </w:r>
      <w:r w:rsidRPr="002724BE">
        <w:rPr>
          <w:b/>
          <w:w w:val="90"/>
        </w:rPr>
        <w:tab/>
      </w:r>
      <w:r w:rsidR="00A70555" w:rsidRPr="002724BE">
        <w:rPr>
          <w:b/>
          <w:w w:val="90"/>
        </w:rPr>
        <w:t>Academic Penalty by the Course Instructor:</w:t>
      </w:r>
      <w:r w:rsidR="00A70555" w:rsidRPr="00A70555">
        <w:rPr>
          <w:w w:val="90"/>
        </w:rPr>
        <w:t xml:space="preserve">  The student receives a failing or reduced grade in an academic exercise, examination, or course, and/or is assigned additional work which may include re-examination.</w:t>
      </w:r>
    </w:p>
    <w:p w:rsidR="00A70555" w:rsidRPr="00A70555" w:rsidRDefault="002724BE" w:rsidP="001C22AC">
      <w:pPr>
        <w:widowControl w:val="0"/>
        <w:spacing w:before="80"/>
        <w:ind w:left="540" w:firstLine="540"/>
        <w:jc w:val="both"/>
        <w:rPr>
          <w:w w:val="90"/>
        </w:rPr>
      </w:pPr>
      <w:r w:rsidRPr="00330CB4">
        <w:rPr>
          <w:b/>
          <w:w w:val="90"/>
        </w:rPr>
        <w:t xml:space="preserve">2.  </w:t>
      </w:r>
      <w:r w:rsidRPr="00330CB4">
        <w:rPr>
          <w:b/>
          <w:w w:val="90"/>
        </w:rPr>
        <w:tab/>
      </w:r>
      <w:r w:rsidR="00A70555" w:rsidRPr="00330CB4">
        <w:rPr>
          <w:b/>
          <w:w w:val="90"/>
        </w:rPr>
        <w:t>University Sanctions:</w:t>
      </w:r>
      <w:r w:rsidR="00A70555" w:rsidRPr="00A70555">
        <w:rPr>
          <w:w w:val="90"/>
        </w:rPr>
        <w:t xml:space="preserve">  A penalty exceeding the academic penalty may be imposed by the University.  Sanctions a. through d. require administrative review and approval by the Provost &amp; Vice President for Academic Affairs.</w:t>
      </w:r>
    </w:p>
    <w:p w:rsidR="00A70555" w:rsidRPr="00A70555" w:rsidRDefault="00A70555" w:rsidP="001C22AC">
      <w:pPr>
        <w:widowControl w:val="0"/>
        <w:spacing w:before="80"/>
        <w:ind w:left="900" w:firstLine="540"/>
        <w:jc w:val="both"/>
        <w:rPr>
          <w:w w:val="90"/>
        </w:rPr>
      </w:pPr>
      <w:r w:rsidRPr="00330CB4">
        <w:rPr>
          <w:b/>
          <w:w w:val="90"/>
        </w:rPr>
        <w:t xml:space="preserve">a.  </w:t>
      </w:r>
      <w:r w:rsidRPr="00330CB4">
        <w:rPr>
          <w:b/>
          <w:w w:val="90"/>
        </w:rPr>
        <w:tab/>
        <w:t>Denial of a Degree:</w:t>
      </w:r>
      <w:r w:rsidRPr="00A70555">
        <w:rPr>
          <w:w w:val="90"/>
        </w:rPr>
        <w:t xml:space="preserve">  A degree is not awarded.</w:t>
      </w:r>
    </w:p>
    <w:p w:rsidR="00A70555" w:rsidRPr="00A70555" w:rsidRDefault="00A70555" w:rsidP="001C22AC">
      <w:pPr>
        <w:widowControl w:val="0"/>
        <w:spacing w:before="80"/>
        <w:ind w:left="900" w:firstLine="540"/>
        <w:jc w:val="both"/>
        <w:rPr>
          <w:w w:val="90"/>
        </w:rPr>
      </w:pPr>
      <w:r w:rsidRPr="00330CB4">
        <w:rPr>
          <w:b/>
          <w:w w:val="90"/>
        </w:rPr>
        <w:t xml:space="preserve">b.  </w:t>
      </w:r>
      <w:r w:rsidRPr="00330CB4">
        <w:rPr>
          <w:b/>
          <w:w w:val="90"/>
        </w:rPr>
        <w:tab/>
        <w:t>Revocation of a Degree:</w:t>
      </w:r>
      <w:r w:rsidRPr="00A70555">
        <w:rPr>
          <w:w w:val="90"/>
        </w:rPr>
        <w:t xml:space="preserve">  A previously awarded degree is rescinded.</w:t>
      </w:r>
    </w:p>
    <w:p w:rsidR="00A70555" w:rsidRPr="00A70555" w:rsidRDefault="00A70555" w:rsidP="001C22AC">
      <w:pPr>
        <w:widowControl w:val="0"/>
        <w:spacing w:before="80"/>
        <w:ind w:left="900" w:firstLine="540"/>
        <w:jc w:val="both"/>
        <w:rPr>
          <w:w w:val="90"/>
        </w:rPr>
      </w:pPr>
      <w:r w:rsidRPr="00330CB4">
        <w:rPr>
          <w:b/>
          <w:w w:val="90"/>
        </w:rPr>
        <w:t xml:space="preserve">c.  </w:t>
      </w:r>
      <w:r w:rsidRPr="00330CB4">
        <w:rPr>
          <w:b/>
          <w:w w:val="90"/>
        </w:rPr>
        <w:tab/>
        <w:t>Expulsion:</w:t>
      </w:r>
      <w:r w:rsidRPr="00A70555">
        <w:rPr>
          <w:w w:val="90"/>
        </w:rPr>
        <w:t xml:space="preserve">  The student is permanently separated from the University and also may be excluded from any University-owned or -controlled property or events.</w:t>
      </w:r>
    </w:p>
    <w:p w:rsidR="00A70555" w:rsidRPr="00A70555" w:rsidRDefault="00A70555" w:rsidP="001C22AC">
      <w:pPr>
        <w:widowControl w:val="0"/>
        <w:spacing w:before="80"/>
        <w:ind w:left="900" w:firstLine="540"/>
        <w:jc w:val="both"/>
        <w:rPr>
          <w:w w:val="90"/>
        </w:rPr>
      </w:pPr>
      <w:r w:rsidRPr="00330CB4">
        <w:rPr>
          <w:b/>
          <w:w w:val="90"/>
        </w:rPr>
        <w:t xml:space="preserve">d.  </w:t>
      </w:r>
      <w:r w:rsidRPr="00330CB4">
        <w:rPr>
          <w:b/>
          <w:w w:val="90"/>
        </w:rPr>
        <w:tab/>
        <w:t>Suspension:</w:t>
      </w:r>
      <w:r w:rsidRPr="00A70555">
        <w:rPr>
          <w:w w:val="90"/>
        </w:rPr>
        <w:t xml:space="preserve">  The student is separated from the University for a specified period of time and also may be excluded from participation in any University-sponsored activity. </w:t>
      </w:r>
    </w:p>
    <w:p w:rsidR="00A70555" w:rsidRPr="00A70555" w:rsidRDefault="00A70555" w:rsidP="001C22AC">
      <w:pPr>
        <w:widowControl w:val="0"/>
        <w:spacing w:before="80"/>
        <w:ind w:left="900" w:firstLine="540"/>
        <w:jc w:val="both"/>
        <w:rPr>
          <w:w w:val="90"/>
        </w:rPr>
      </w:pPr>
      <w:r w:rsidRPr="00330CB4">
        <w:rPr>
          <w:b/>
          <w:w w:val="90"/>
        </w:rPr>
        <w:t xml:space="preserve">e.  </w:t>
      </w:r>
      <w:r w:rsidRPr="00330CB4">
        <w:rPr>
          <w:b/>
          <w:w w:val="90"/>
        </w:rPr>
        <w:tab/>
        <w:t>Disciplinary Probation:</w:t>
      </w:r>
      <w:r w:rsidRPr="00A70555">
        <w:rPr>
          <w:w w:val="90"/>
        </w:rPr>
        <w:t xml:space="preserve">  The student is warned that further misconduct may result in Suspension or Expulsion.  Conditions may be</w:t>
      </w:r>
      <w:bookmarkStart w:id="0" w:name="_GoBack"/>
      <w:bookmarkEnd w:id="0"/>
      <w:r w:rsidRPr="00A70555">
        <w:rPr>
          <w:w w:val="90"/>
        </w:rPr>
        <w:t xml:space="preserve"> placed on continued enrollment for a specified time. </w:t>
      </w:r>
    </w:p>
    <w:p w:rsidR="00A70555" w:rsidRDefault="00A70555" w:rsidP="001C22AC">
      <w:pPr>
        <w:widowControl w:val="0"/>
        <w:spacing w:before="80"/>
        <w:ind w:left="900" w:firstLine="540"/>
        <w:jc w:val="both"/>
        <w:rPr>
          <w:w w:val="90"/>
        </w:rPr>
      </w:pPr>
      <w:r w:rsidRPr="00330CB4">
        <w:rPr>
          <w:b/>
          <w:w w:val="90"/>
        </w:rPr>
        <w:t xml:space="preserve">f.  </w:t>
      </w:r>
      <w:r w:rsidRPr="00330CB4">
        <w:rPr>
          <w:b/>
          <w:w w:val="90"/>
        </w:rPr>
        <w:tab/>
        <w:t>Disciplinary Warning:</w:t>
      </w:r>
      <w:r w:rsidRPr="00A70555">
        <w:rPr>
          <w:w w:val="90"/>
        </w:rPr>
        <w:t xml:space="preserve">  The student is warned that further misconduct may result in more severe disciplinary sanctions.</w:t>
      </w:r>
    </w:p>
    <w:p w:rsidR="005B32DE" w:rsidRDefault="005B32DE" w:rsidP="005242BE">
      <w:pPr>
        <w:widowControl w:val="0"/>
        <w:rPr>
          <w:w w:val="90"/>
        </w:rPr>
      </w:pPr>
    </w:p>
    <w:p w:rsidR="00C635A0" w:rsidRDefault="006D3EFF" w:rsidP="00163940">
      <w:pPr>
        <w:spacing w:line="276" w:lineRule="auto"/>
        <w:rPr>
          <w:rFonts w:ascii="King" w:hAnsi="King"/>
          <w:b/>
          <w:sz w:val="22"/>
          <w:szCs w:val="22"/>
        </w:rPr>
      </w:pPr>
      <w:r>
        <w:rPr>
          <w:rFonts w:ascii="King" w:hAnsi="King"/>
          <w:b/>
          <w:sz w:val="22"/>
          <w:szCs w:val="22"/>
        </w:rPr>
        <w:t>Source #</w:t>
      </w:r>
      <w:r w:rsidR="00E55582">
        <w:rPr>
          <w:rFonts w:ascii="King" w:hAnsi="King"/>
          <w:b/>
          <w:sz w:val="22"/>
          <w:szCs w:val="22"/>
        </w:rPr>
        <w:t>5</w:t>
      </w:r>
      <w:r w:rsidR="005B32DE">
        <w:rPr>
          <w:rFonts w:ascii="King" w:hAnsi="King"/>
          <w:b/>
          <w:sz w:val="22"/>
          <w:szCs w:val="22"/>
        </w:rPr>
        <w:t>, excerpted from:</w:t>
      </w:r>
    </w:p>
    <w:p w:rsidR="00C635A0" w:rsidRDefault="00C635A0" w:rsidP="00163940">
      <w:pPr>
        <w:spacing w:line="276" w:lineRule="auto"/>
        <w:rPr>
          <w:rFonts w:ascii="King" w:hAnsi="King"/>
          <w:b/>
          <w:sz w:val="22"/>
          <w:szCs w:val="22"/>
        </w:rPr>
      </w:pPr>
    </w:p>
    <w:p w:rsidR="005B32DE" w:rsidRPr="00163940" w:rsidRDefault="00C635A0" w:rsidP="00C635A0">
      <w:pPr>
        <w:widowControl w:val="0"/>
        <w:rPr>
          <w:rFonts w:ascii="King" w:hAnsi="King"/>
          <w:b/>
          <w:sz w:val="22"/>
          <w:szCs w:val="22"/>
        </w:rPr>
      </w:pPr>
      <w:r w:rsidRPr="00C635A0">
        <w:rPr>
          <w:rFonts w:ascii="King" w:hAnsi="King"/>
          <w:b/>
          <w:sz w:val="32"/>
          <w:szCs w:val="32"/>
        </w:rPr>
        <w:t>"Why Is Cheating/Plagiarism Wrong</w:t>
      </w:r>
      <w:r>
        <w:rPr>
          <w:rFonts w:ascii="King" w:hAnsi="King"/>
          <w:b/>
          <w:sz w:val="32"/>
          <w:szCs w:val="32"/>
        </w:rPr>
        <w:t>...?"</w:t>
      </w:r>
    </w:p>
    <w:p w:rsidR="00EE0CE5" w:rsidRDefault="00EE0CE5" w:rsidP="00C635A0">
      <w:pPr>
        <w:widowControl w:val="0"/>
        <w:spacing w:before="80"/>
        <w:rPr>
          <w:rFonts w:ascii="King" w:hAnsi="King"/>
          <w:b/>
          <w:szCs w:val="32"/>
        </w:rPr>
      </w:pPr>
      <w:r>
        <w:rPr>
          <w:rFonts w:ascii="King" w:hAnsi="King"/>
          <w:b/>
          <w:szCs w:val="32"/>
        </w:rPr>
        <w:t>Kennesaw State University</w:t>
      </w:r>
    </w:p>
    <w:p w:rsidR="00C635A0" w:rsidRDefault="00C635A0" w:rsidP="00C635A0">
      <w:pPr>
        <w:widowControl w:val="0"/>
        <w:spacing w:before="80"/>
        <w:rPr>
          <w:w w:val="90"/>
        </w:rPr>
      </w:pPr>
    </w:p>
    <w:p w:rsidR="005B32DE" w:rsidRPr="006D3EFF" w:rsidRDefault="005B32DE" w:rsidP="00C635A0">
      <w:pPr>
        <w:widowControl w:val="0"/>
        <w:spacing w:before="80"/>
        <w:rPr>
          <w:b/>
          <w:w w:val="90"/>
        </w:rPr>
      </w:pPr>
      <w:r w:rsidRPr="006D3EFF">
        <w:rPr>
          <w:b/>
          <w:w w:val="90"/>
        </w:rPr>
        <w:t>What Exactly Is Plagiarism?</w:t>
      </w:r>
    </w:p>
    <w:p w:rsidR="005B32DE" w:rsidRPr="006D3EFF" w:rsidRDefault="005B32DE" w:rsidP="001C22AC">
      <w:pPr>
        <w:widowControl w:val="0"/>
        <w:spacing w:before="80"/>
        <w:rPr>
          <w:b/>
          <w:w w:val="90"/>
        </w:rPr>
      </w:pPr>
      <w:r>
        <w:rPr>
          <w:w w:val="90"/>
        </w:rPr>
        <w:t xml:space="preserve">1. </w:t>
      </w:r>
      <w:r w:rsidRPr="006D3EFF">
        <w:rPr>
          <w:b/>
          <w:w w:val="90"/>
        </w:rPr>
        <w:t>Deliberate Plagiarism</w:t>
      </w:r>
    </w:p>
    <w:p w:rsidR="005B32DE" w:rsidRPr="005B32DE" w:rsidRDefault="005B32DE" w:rsidP="005C2162">
      <w:pPr>
        <w:pStyle w:val="ListParagraph"/>
        <w:widowControl w:val="0"/>
        <w:numPr>
          <w:ilvl w:val="0"/>
          <w:numId w:val="3"/>
        </w:numPr>
        <w:spacing w:before="80"/>
        <w:jc w:val="both"/>
        <w:rPr>
          <w:w w:val="90"/>
        </w:rPr>
      </w:pPr>
      <w:r w:rsidRPr="005B32DE">
        <w:rPr>
          <w:w w:val="90"/>
        </w:rPr>
        <w:t>Buying a paper</w:t>
      </w:r>
    </w:p>
    <w:p w:rsidR="005B32DE" w:rsidRPr="005B32DE" w:rsidRDefault="005B32DE" w:rsidP="005C2162">
      <w:pPr>
        <w:pStyle w:val="ListParagraph"/>
        <w:widowControl w:val="0"/>
        <w:numPr>
          <w:ilvl w:val="0"/>
          <w:numId w:val="3"/>
        </w:numPr>
        <w:spacing w:before="80"/>
        <w:jc w:val="both"/>
        <w:rPr>
          <w:w w:val="90"/>
        </w:rPr>
      </w:pPr>
      <w:r w:rsidRPr="005B32DE">
        <w:rPr>
          <w:w w:val="90"/>
        </w:rPr>
        <w:t>Getting someone else to write a paper for you</w:t>
      </w:r>
    </w:p>
    <w:p w:rsidR="005B32DE" w:rsidRPr="005B32DE" w:rsidRDefault="005B32DE" w:rsidP="005C2162">
      <w:pPr>
        <w:pStyle w:val="ListParagraph"/>
        <w:widowControl w:val="0"/>
        <w:numPr>
          <w:ilvl w:val="0"/>
          <w:numId w:val="3"/>
        </w:numPr>
        <w:spacing w:before="80"/>
        <w:jc w:val="both"/>
        <w:rPr>
          <w:w w:val="90"/>
        </w:rPr>
      </w:pPr>
      <w:r w:rsidRPr="005B32DE">
        <w:rPr>
          <w:w w:val="90"/>
        </w:rPr>
        <w:t>Deliberately not acknowledging sources so that the teacher will believe the writing is yours</w:t>
      </w:r>
    </w:p>
    <w:p w:rsidR="005B32DE" w:rsidRPr="005B32DE" w:rsidRDefault="005B32DE" w:rsidP="005C2162">
      <w:pPr>
        <w:pStyle w:val="ListParagraph"/>
        <w:widowControl w:val="0"/>
        <w:numPr>
          <w:ilvl w:val="0"/>
          <w:numId w:val="3"/>
        </w:numPr>
        <w:spacing w:before="80"/>
        <w:jc w:val="both"/>
        <w:rPr>
          <w:w w:val="90"/>
        </w:rPr>
      </w:pPr>
      <w:r w:rsidRPr="005B32DE">
        <w:rPr>
          <w:w w:val="90"/>
        </w:rPr>
        <w:t>Thinking that a few words or lines taken from another sources really don’t matter; that they’re trivial &amp; don’t need to be acknowledged</w:t>
      </w:r>
    </w:p>
    <w:p w:rsidR="005B32DE" w:rsidRPr="005B32DE" w:rsidRDefault="005B32DE" w:rsidP="001C22AC">
      <w:pPr>
        <w:widowControl w:val="0"/>
        <w:spacing w:before="80"/>
        <w:rPr>
          <w:w w:val="90"/>
        </w:rPr>
      </w:pPr>
      <w:r w:rsidRPr="005B32DE">
        <w:rPr>
          <w:w w:val="90"/>
        </w:rPr>
        <w:t xml:space="preserve">2. </w:t>
      </w:r>
      <w:r w:rsidRPr="006D3EFF">
        <w:rPr>
          <w:b/>
          <w:w w:val="90"/>
        </w:rPr>
        <w:t>Accidental Plagiarism</w:t>
      </w:r>
      <w:r w:rsidRPr="005B32DE">
        <w:rPr>
          <w:w w:val="90"/>
        </w:rPr>
        <w:t xml:space="preserve"> (Sometimes called Misuse of Sources) Is Still Plagiarism and Will Get You in Trouble.</w:t>
      </w:r>
    </w:p>
    <w:p w:rsidR="005B32DE" w:rsidRPr="005B32DE" w:rsidRDefault="005B32DE" w:rsidP="005C2162">
      <w:pPr>
        <w:pStyle w:val="ListParagraph"/>
        <w:widowControl w:val="0"/>
        <w:numPr>
          <w:ilvl w:val="0"/>
          <w:numId w:val="4"/>
        </w:numPr>
        <w:spacing w:before="80"/>
        <w:jc w:val="both"/>
        <w:rPr>
          <w:w w:val="90"/>
        </w:rPr>
      </w:pPr>
      <w:r w:rsidRPr="005B32DE">
        <w:rPr>
          <w:w w:val="90"/>
        </w:rPr>
        <w:t>Forgetting to put quotations around direct quotes (often happens with careless Internet “cut &amp; paste” work)</w:t>
      </w:r>
    </w:p>
    <w:p w:rsidR="005B32DE" w:rsidRPr="005B32DE" w:rsidRDefault="005B32DE" w:rsidP="005C2162">
      <w:pPr>
        <w:pStyle w:val="ListParagraph"/>
        <w:widowControl w:val="0"/>
        <w:numPr>
          <w:ilvl w:val="0"/>
          <w:numId w:val="4"/>
        </w:numPr>
        <w:spacing w:before="80"/>
        <w:jc w:val="both"/>
        <w:rPr>
          <w:w w:val="90"/>
        </w:rPr>
      </w:pPr>
      <w:r w:rsidRPr="005B32DE">
        <w:rPr>
          <w:w w:val="90"/>
        </w:rPr>
        <w:t>Paraphrasing too close to the original writing. (Just changing a few words isn’t sufficient)</w:t>
      </w:r>
    </w:p>
    <w:p w:rsidR="005B32DE" w:rsidRPr="005B32DE" w:rsidRDefault="005B32DE" w:rsidP="005C2162">
      <w:pPr>
        <w:pStyle w:val="ListParagraph"/>
        <w:widowControl w:val="0"/>
        <w:numPr>
          <w:ilvl w:val="0"/>
          <w:numId w:val="4"/>
        </w:numPr>
        <w:spacing w:before="80"/>
        <w:jc w:val="both"/>
        <w:rPr>
          <w:w w:val="90"/>
        </w:rPr>
      </w:pPr>
      <w:r w:rsidRPr="005B32DE">
        <w:rPr>
          <w:w w:val="90"/>
        </w:rPr>
        <w:t>Thinking that if you list all sources in a bibliography or works cited page you don’t need to also cite within the body of the paper</w:t>
      </w:r>
    </w:p>
    <w:p w:rsidR="005B32DE" w:rsidRPr="00163940" w:rsidRDefault="005B32DE" w:rsidP="005C2162">
      <w:pPr>
        <w:pStyle w:val="ListParagraph"/>
        <w:widowControl w:val="0"/>
        <w:numPr>
          <w:ilvl w:val="0"/>
          <w:numId w:val="4"/>
        </w:numPr>
        <w:spacing w:before="80"/>
        <w:jc w:val="both"/>
        <w:rPr>
          <w:w w:val="90"/>
        </w:rPr>
      </w:pPr>
      <w:r w:rsidRPr="005B32DE">
        <w:rPr>
          <w:w w:val="90"/>
        </w:rPr>
        <w:t>Not knowing the rules of the citation style book you’re supposed to follow</w:t>
      </w:r>
    </w:p>
    <w:p w:rsidR="001A58C4" w:rsidRDefault="005B32DE" w:rsidP="00163940">
      <w:pPr>
        <w:widowControl w:val="0"/>
        <w:spacing w:before="80"/>
        <w:ind w:firstLine="540"/>
        <w:jc w:val="both"/>
        <w:rPr>
          <w:w w:val="90"/>
        </w:rPr>
      </w:pPr>
      <w:r w:rsidRPr="005B32DE">
        <w:rPr>
          <w:w w:val="90"/>
        </w:rPr>
        <w:t>3. Too many direct quotations linked by a few sentences written by you may not be plagiarism, assuming you use quotation marks and cite properly, but it’s a poorly written paper (you need to do your own work and show your own thoughts &amp; ideas) and will probably cause you to earn a bad grade.</w:t>
      </w:r>
    </w:p>
    <w:p w:rsidR="005B32DE" w:rsidRDefault="005B32DE" w:rsidP="00163940">
      <w:pPr>
        <w:widowControl w:val="0"/>
        <w:spacing w:before="80"/>
        <w:ind w:firstLine="540"/>
        <w:jc w:val="both"/>
        <w:rPr>
          <w:rFonts w:ascii="King" w:hAnsi="King"/>
          <w:b/>
          <w:sz w:val="22"/>
          <w:szCs w:val="22"/>
        </w:rPr>
      </w:pPr>
    </w:p>
    <w:p w:rsidR="005B32DE" w:rsidRDefault="005B32DE" w:rsidP="005242BE">
      <w:pPr>
        <w:widowControl w:val="0"/>
        <w:rPr>
          <w:rFonts w:ascii="King" w:hAnsi="King"/>
          <w:b/>
          <w:sz w:val="22"/>
          <w:szCs w:val="22"/>
        </w:rPr>
      </w:pPr>
    </w:p>
    <w:p w:rsidR="001A58C4" w:rsidRDefault="00163940" w:rsidP="005242BE">
      <w:pPr>
        <w:widowControl w:val="0"/>
        <w:rPr>
          <w:w w:val="90"/>
        </w:rPr>
      </w:pPr>
      <w:r>
        <w:rPr>
          <w:rFonts w:ascii="King" w:hAnsi="King"/>
          <w:b/>
          <w:sz w:val="22"/>
          <w:szCs w:val="22"/>
        </w:rPr>
        <w:br w:type="column"/>
      </w:r>
      <w:r w:rsidR="006D3EFF">
        <w:rPr>
          <w:rFonts w:ascii="King" w:hAnsi="King"/>
          <w:b/>
          <w:sz w:val="22"/>
          <w:szCs w:val="22"/>
        </w:rPr>
        <w:t>Source #</w:t>
      </w:r>
      <w:r w:rsidR="00E55582">
        <w:rPr>
          <w:rFonts w:ascii="King" w:hAnsi="King"/>
          <w:b/>
          <w:sz w:val="22"/>
          <w:szCs w:val="22"/>
        </w:rPr>
        <w:t>6</w:t>
      </w:r>
      <w:r w:rsidR="001A58C4">
        <w:rPr>
          <w:rFonts w:ascii="King" w:hAnsi="King"/>
          <w:b/>
          <w:sz w:val="22"/>
          <w:szCs w:val="22"/>
        </w:rPr>
        <w:t>, excerpted from:</w:t>
      </w:r>
    </w:p>
    <w:p w:rsidR="00813020" w:rsidRDefault="00813020" w:rsidP="00E55582">
      <w:pPr>
        <w:widowControl w:val="0"/>
        <w:rPr>
          <w:rFonts w:ascii="King" w:hAnsi="King"/>
          <w:b/>
          <w:sz w:val="32"/>
          <w:szCs w:val="32"/>
        </w:rPr>
      </w:pPr>
    </w:p>
    <w:p w:rsidR="00E55582" w:rsidRPr="001A58C4" w:rsidRDefault="00E55582" w:rsidP="00E55582">
      <w:pPr>
        <w:widowControl w:val="0"/>
        <w:rPr>
          <w:rFonts w:ascii="King" w:hAnsi="King"/>
          <w:b/>
          <w:sz w:val="32"/>
          <w:szCs w:val="32"/>
        </w:rPr>
      </w:pPr>
      <w:r w:rsidRPr="001A58C4">
        <w:rPr>
          <w:rFonts w:ascii="King" w:hAnsi="King"/>
          <w:b/>
          <w:sz w:val="32"/>
          <w:szCs w:val="32"/>
        </w:rPr>
        <w:t>Define plagiarism?</w:t>
      </w:r>
    </w:p>
    <w:p w:rsidR="00E55582" w:rsidRPr="001A58C4" w:rsidRDefault="00E55582" w:rsidP="00E55582">
      <w:pPr>
        <w:widowControl w:val="0"/>
        <w:rPr>
          <w:w w:val="90"/>
        </w:rPr>
      </w:pPr>
      <w:r w:rsidRPr="005B32DE">
        <w:rPr>
          <w:rFonts w:ascii="King" w:hAnsi="King"/>
          <w:b/>
        </w:rPr>
        <w:t xml:space="preserve">Maria Browne </w:t>
      </w:r>
    </w:p>
    <w:p w:rsidR="00E55582" w:rsidRDefault="00E55582" w:rsidP="00E55582">
      <w:pPr>
        <w:widowControl w:val="0"/>
        <w:rPr>
          <w:b/>
          <w:w w:val="90"/>
        </w:rPr>
      </w:pPr>
    </w:p>
    <w:p w:rsidR="001A58C4" w:rsidRPr="001A58C4" w:rsidRDefault="001A58C4" w:rsidP="001C22AC">
      <w:pPr>
        <w:widowControl w:val="0"/>
        <w:spacing w:before="80"/>
        <w:ind w:firstLine="540"/>
        <w:jc w:val="both"/>
        <w:rPr>
          <w:w w:val="90"/>
        </w:rPr>
      </w:pPr>
      <w:r w:rsidRPr="001A58C4">
        <w:rPr>
          <w:w w:val="90"/>
        </w:rPr>
        <w:t xml:space="preserve">Finding a non-rickety desk, receiving a syllabus, and an introduction to professors and classmates are the usual things that happen during the first day of classes. Although all courses differ in material, one warning from professors is almost universal during the beginning of a semester: committing plagiarism will result in a grade of zero. But at </w:t>
      </w:r>
      <w:r w:rsidR="007575E2" w:rsidRPr="001A58C4">
        <w:rPr>
          <w:w w:val="90"/>
        </w:rPr>
        <w:t>university</w:t>
      </w:r>
      <w:r w:rsidRPr="001A58C4">
        <w:rPr>
          <w:w w:val="90"/>
        </w:rPr>
        <w:t xml:space="preserve"> the limits of what this word means are unclear, creating confusion for new students. </w:t>
      </w:r>
    </w:p>
    <w:p w:rsidR="001A58C4" w:rsidRPr="001A58C4" w:rsidRDefault="001A58C4" w:rsidP="001C22AC">
      <w:pPr>
        <w:widowControl w:val="0"/>
        <w:spacing w:before="80"/>
        <w:ind w:firstLine="540"/>
        <w:jc w:val="both"/>
        <w:rPr>
          <w:w w:val="90"/>
        </w:rPr>
      </w:pPr>
      <w:r w:rsidRPr="001A58C4">
        <w:rPr>
          <w:w w:val="90"/>
        </w:rPr>
        <w:t>With information easily accessible online, there is no doubt this paranoia is real for professors. Professors often gossip on the first day about former students who have committed plagiarism. Statements like, “You’d think they would at least remove the hyperlinks before submitting” generally receive a laugh from the class.</w:t>
      </w:r>
    </w:p>
    <w:p w:rsidR="001A58C4" w:rsidRPr="001A58C4" w:rsidRDefault="001A58C4" w:rsidP="001C22AC">
      <w:pPr>
        <w:widowControl w:val="0"/>
        <w:spacing w:before="80"/>
        <w:ind w:firstLine="540"/>
        <w:jc w:val="both"/>
        <w:rPr>
          <w:w w:val="90"/>
        </w:rPr>
      </w:pPr>
      <w:r w:rsidRPr="001A58C4">
        <w:rPr>
          <w:w w:val="90"/>
        </w:rPr>
        <w:t>Although there are certainly students who intentionally plagiarize, some who accidentally do so could potentially be treated the same way. Considering many students don’t receive lessons regarding proper sourcing during high school, it is no wonder first-year students—and even more experienced ones—could make this mistake. First-year students must quickly understand a heavy plagiarism talk the first day of classes while being threatened with a zero, failure in the course, or expulsion from the university if they don’t comply.</w:t>
      </w:r>
    </w:p>
    <w:p w:rsidR="001A58C4" w:rsidRPr="001A58C4" w:rsidRDefault="001A58C4" w:rsidP="001C22AC">
      <w:pPr>
        <w:widowControl w:val="0"/>
        <w:spacing w:before="80"/>
        <w:ind w:firstLine="540"/>
        <w:jc w:val="both"/>
        <w:rPr>
          <w:w w:val="90"/>
        </w:rPr>
      </w:pPr>
      <w:r w:rsidRPr="001A58C4">
        <w:rPr>
          <w:w w:val="90"/>
        </w:rPr>
        <w:t>What was once a simple bibliography at the end of a four-page paper in high school is now upped to ten pages with in-text citations, footnotes or endnotes,</w:t>
      </w:r>
      <w:r w:rsidRPr="001C22AC">
        <w:rPr>
          <w:w w:val="90"/>
        </w:rPr>
        <w:t xml:space="preserve"> and</w:t>
      </w:r>
      <w:r w:rsidRPr="001A58C4">
        <w:rPr>
          <w:w w:val="90"/>
        </w:rPr>
        <w:t xml:space="preserve"> a bibliography. The chances of a new student burdened with five courses accidentally plagiarizing are far greater than an upper-year student. Such a system aims to weed students out. Proper education before university would have long-term benefits.</w:t>
      </w:r>
    </w:p>
    <w:p w:rsidR="001A58C4" w:rsidRPr="001A58C4" w:rsidRDefault="001A58C4" w:rsidP="001C22AC">
      <w:pPr>
        <w:widowControl w:val="0"/>
        <w:spacing w:before="80"/>
        <w:ind w:firstLine="540"/>
        <w:jc w:val="both"/>
        <w:rPr>
          <w:w w:val="90"/>
        </w:rPr>
      </w:pPr>
      <w:r w:rsidRPr="001A58C4">
        <w:rPr>
          <w:w w:val="90"/>
        </w:rPr>
        <w:t>Although lack of education is one reason, the definition of plagiarism has also stretched too far. In my second year, I discovered plagiarism is not simply using another’s ideas or copying and pasting from the Internet. During my introduction to English 2001, I was informed of something called “self-plagiarism,” or the act of taking your own work from another course. Simply put, if I wrote about a novel in English 1080 that resurfaced in a third-level English course, I would be disallowed to resubmit that old paper for my new course.</w:t>
      </w:r>
    </w:p>
    <w:p w:rsidR="001A58C4" w:rsidRPr="001A58C4" w:rsidRDefault="001A58C4" w:rsidP="001C22AC">
      <w:pPr>
        <w:widowControl w:val="0"/>
        <w:spacing w:before="80"/>
        <w:ind w:firstLine="540"/>
        <w:jc w:val="both"/>
        <w:rPr>
          <w:w w:val="90"/>
        </w:rPr>
      </w:pPr>
      <w:r w:rsidRPr="001A58C4">
        <w:rPr>
          <w:w w:val="90"/>
        </w:rPr>
        <w:t>What if I had reused this material in my first year, having not known this rule? Yes, I could have looked up the regulations my first day of university, but like many students, I didn’t. However, if it’s my work, why shouldn’t I be allowed the option of resubmitting? Also, if I did resubmit a two-year old paper to a new professor, would this be known? Wouldn’t reusing old material be more beneficial when completing five courses each semester?</w:t>
      </w:r>
    </w:p>
    <w:p w:rsidR="001A58C4" w:rsidRPr="001A58C4" w:rsidRDefault="00680225" w:rsidP="001C22AC">
      <w:pPr>
        <w:widowControl w:val="0"/>
        <w:spacing w:before="80"/>
        <w:ind w:firstLine="540"/>
        <w:jc w:val="both"/>
        <w:rPr>
          <w:w w:val="90"/>
        </w:rPr>
      </w:pPr>
      <w:r>
        <w:rPr>
          <w:w w:val="90"/>
        </w:rPr>
        <w:tab/>
      </w:r>
      <w:r w:rsidR="001A58C4" w:rsidRPr="001A58C4">
        <w:rPr>
          <w:w w:val="90"/>
        </w:rPr>
        <w:t>In any educational institution, there will always be students who try to plagiarize. Although these students should be reprimanded for their actions, others who are merely confused can also be severely punished. The solution is early education before university to resolve this confusion. The rules are clearly written in the university diary, but the expectation that students take it upon themselves to learn and understand the nuances of citation is unrealistic. Many of these problems would be rectified by a greater focus on proper sourcing in high school curriculums, which could allow for smoother transitions to university studies.</w:t>
      </w:r>
    </w:p>
    <w:p w:rsidR="00A17BE0" w:rsidRDefault="00A17BE0" w:rsidP="001C22AC">
      <w:pPr>
        <w:widowControl w:val="0"/>
        <w:spacing w:before="80"/>
        <w:rPr>
          <w:w w:val="90"/>
        </w:rPr>
      </w:pPr>
    </w:p>
    <w:p w:rsidR="00E55582" w:rsidRDefault="00E55582" w:rsidP="00E55582">
      <w:pPr>
        <w:widowControl w:val="0"/>
        <w:rPr>
          <w:rFonts w:ascii="King" w:hAnsi="King"/>
          <w:b/>
          <w:sz w:val="22"/>
          <w:szCs w:val="22"/>
        </w:rPr>
      </w:pPr>
      <w:r>
        <w:rPr>
          <w:rFonts w:ascii="King" w:hAnsi="King"/>
          <w:b/>
          <w:sz w:val="22"/>
          <w:szCs w:val="22"/>
        </w:rPr>
        <w:t>Source #</w:t>
      </w:r>
      <w:r w:rsidR="00C36152">
        <w:rPr>
          <w:rFonts w:ascii="King" w:hAnsi="King"/>
          <w:b/>
          <w:sz w:val="22"/>
          <w:szCs w:val="22"/>
        </w:rPr>
        <w:t>7</w:t>
      </w:r>
      <w:r>
        <w:rPr>
          <w:rFonts w:ascii="King" w:hAnsi="King"/>
          <w:b/>
          <w:sz w:val="22"/>
          <w:szCs w:val="22"/>
        </w:rPr>
        <w:t>, excerpted from:</w:t>
      </w:r>
    </w:p>
    <w:p w:rsidR="00E55582" w:rsidRDefault="00E55582" w:rsidP="00E55582">
      <w:pPr>
        <w:widowControl w:val="0"/>
        <w:rPr>
          <w:rFonts w:ascii="King" w:hAnsi="King"/>
          <w:b/>
          <w:sz w:val="32"/>
          <w:szCs w:val="32"/>
        </w:rPr>
      </w:pPr>
    </w:p>
    <w:p w:rsidR="00E55582" w:rsidRPr="00163940" w:rsidRDefault="00E55582" w:rsidP="00E55582">
      <w:pPr>
        <w:widowControl w:val="0"/>
        <w:rPr>
          <w:rFonts w:ascii="King" w:hAnsi="King"/>
          <w:b/>
          <w:sz w:val="28"/>
          <w:szCs w:val="32"/>
        </w:rPr>
      </w:pPr>
      <w:r w:rsidRPr="00163940">
        <w:rPr>
          <w:rFonts w:ascii="King" w:hAnsi="King"/>
          <w:b/>
          <w:sz w:val="28"/>
          <w:szCs w:val="32"/>
        </w:rPr>
        <w:t>Academic Integrity at Princeton</w:t>
      </w:r>
    </w:p>
    <w:p w:rsidR="00E55582" w:rsidRDefault="00E55582" w:rsidP="00E55582">
      <w:pPr>
        <w:widowControl w:val="0"/>
        <w:rPr>
          <w:rFonts w:ascii="King" w:hAnsi="King"/>
          <w:b/>
          <w:szCs w:val="32"/>
        </w:rPr>
      </w:pPr>
      <w:r>
        <w:rPr>
          <w:rFonts w:ascii="King" w:hAnsi="King"/>
          <w:b/>
          <w:szCs w:val="32"/>
        </w:rPr>
        <w:t>Princeton University</w:t>
      </w:r>
    </w:p>
    <w:p w:rsidR="00E55582" w:rsidRDefault="00E55582" w:rsidP="00E55582">
      <w:pPr>
        <w:widowControl w:val="0"/>
        <w:rPr>
          <w:rFonts w:ascii="King" w:hAnsi="King"/>
          <w:b/>
        </w:rPr>
      </w:pPr>
    </w:p>
    <w:p w:rsidR="00E55582" w:rsidRPr="004F0E90" w:rsidRDefault="00E55582" w:rsidP="00E55582">
      <w:pPr>
        <w:widowControl w:val="0"/>
        <w:spacing w:before="80"/>
        <w:ind w:firstLine="450"/>
        <w:jc w:val="both"/>
        <w:rPr>
          <w:w w:val="90"/>
        </w:rPr>
      </w:pPr>
      <w:r w:rsidRPr="004F0E90">
        <w:rPr>
          <w:w w:val="90"/>
        </w:rPr>
        <w:t>Princeton is, first and foremost, an intellectual community. All of us are here to learn from each other and to teach each other, both in our individual quests to mature as thinkers, scholars, and researchers, and in our collective effort to advance and refine the body of human knowledge. All of us benefit from the free exchange of ideas, theories, solutions, and interpretations. We test our own thoughts informally among friends or in class, or more formally in papers and exams; we profit by analyzing and evaluating the ideas of our classmates, friends, advisers, and teachers.</w:t>
      </w:r>
    </w:p>
    <w:p w:rsidR="00E55582" w:rsidRPr="004F0E90" w:rsidRDefault="00E55582" w:rsidP="00E55582">
      <w:pPr>
        <w:widowControl w:val="0"/>
        <w:spacing w:before="80"/>
        <w:ind w:firstLine="450"/>
        <w:jc w:val="both"/>
        <w:rPr>
          <w:w w:val="90"/>
        </w:rPr>
      </w:pPr>
      <w:r w:rsidRPr="004F0E90">
        <w:rPr>
          <w:w w:val="90"/>
        </w:rPr>
        <w:t>Trust is the central ethic of such an intellectual community, in several respects. You should be able to trust that your ideas, no matter how new or unusual, will be respected and not ridiculed; to trust that your ideas will be seriously considered and evaluated; and to trust that you can express your own ideas without fear that someone else will take credit for them. Moreover, others need to be able to trust that your words, data, and ideas are your own. The right to intellectual ownership of original academic work is as important to the life of the university as the right to own personal possessions.</w:t>
      </w:r>
    </w:p>
    <w:p w:rsidR="00E55582" w:rsidRDefault="00E55582" w:rsidP="00E55582">
      <w:pPr>
        <w:widowControl w:val="0"/>
        <w:spacing w:before="80"/>
        <w:ind w:firstLine="450"/>
        <w:jc w:val="both"/>
        <w:rPr>
          <w:w w:val="90"/>
        </w:rPr>
      </w:pPr>
      <w:r w:rsidRPr="004F0E90">
        <w:rPr>
          <w:w w:val="90"/>
        </w:rPr>
        <w:t>Our intellectual community is much greater than the current population of Princeton students, faculty, and staff. Such an intellectual community transcends both time and space to embrace all contributors to human knowledge. We may find their theories in textbooks, or their words in books of poetry, or their thoughts in library volumes or journals, or their data on the Web. Through the work they</w:t>
      </w:r>
      <w:r>
        <w:rPr>
          <w:w w:val="90"/>
        </w:rPr>
        <w:t>’</w:t>
      </w:r>
      <w:r w:rsidRPr="004F0E90">
        <w:rPr>
          <w:w w:val="90"/>
        </w:rPr>
        <w:t>ve produced in times past or are producing now across the globe, they share with us their intellectual efforts, trusting that we</w:t>
      </w:r>
      <w:r>
        <w:rPr>
          <w:w w:val="90"/>
        </w:rPr>
        <w:t>’</w:t>
      </w:r>
      <w:r w:rsidRPr="004F0E90">
        <w:rPr>
          <w:w w:val="90"/>
        </w:rPr>
        <w:t>ll respect their rights of intellectual ownership. As we at the University strive to build on their work, all of us—from freshman to full professor—are obligated by the ethic of intellectual honesty to credit that work to its originator.</w:t>
      </w:r>
    </w:p>
    <w:p w:rsidR="00E55582" w:rsidRDefault="00E55582" w:rsidP="00E55582">
      <w:pPr>
        <w:widowControl w:val="0"/>
        <w:spacing w:before="80"/>
        <w:ind w:firstLine="450"/>
        <w:jc w:val="both"/>
        <w:rPr>
          <w:w w:val="90"/>
        </w:rPr>
      </w:pPr>
      <w:r w:rsidRPr="006D2CE6">
        <w:rPr>
          <w:w w:val="90"/>
        </w:rPr>
        <w:t>During the course of your Princeton education, you</w:t>
      </w:r>
      <w:r>
        <w:rPr>
          <w:w w:val="90"/>
        </w:rPr>
        <w:t>’</w:t>
      </w:r>
      <w:r w:rsidRPr="006D2CE6">
        <w:rPr>
          <w:w w:val="90"/>
        </w:rPr>
        <w:t>ll be exposed to the ideas, scientific theories, and creative works of countless scholars, scientists, and artists. Inevitably, your own ideas will be shaped by the words and ideas that you encounter. The intellectual challenge you face in your academic work is to go beyond what you learn in your textbooks, in lectures, and in the library—to evaluate, rethink, synthesize, and make your own the information, data, and concepts you find in your sources. The greatest satisfaction of academic work comes from making something original—something distinctly your own—out of the material you</w:t>
      </w:r>
      <w:r>
        <w:rPr>
          <w:w w:val="90"/>
        </w:rPr>
        <w:t>’</w:t>
      </w:r>
      <w:r w:rsidRPr="006D2CE6">
        <w:rPr>
          <w:w w:val="90"/>
        </w:rPr>
        <w:t>ve learned in your courses and discovered in your research. Doing original work is the most demanding, but also the most rewarding, part of your Princeton education.</w:t>
      </w:r>
    </w:p>
    <w:p w:rsidR="00E55582" w:rsidRDefault="00E55582" w:rsidP="001C22AC">
      <w:pPr>
        <w:widowControl w:val="0"/>
        <w:spacing w:before="80"/>
        <w:rPr>
          <w:rFonts w:ascii="King" w:hAnsi="King"/>
          <w:b/>
          <w:sz w:val="22"/>
          <w:szCs w:val="22"/>
        </w:rPr>
      </w:pPr>
    </w:p>
    <w:p w:rsidR="00680225" w:rsidRDefault="006D3EFF" w:rsidP="001C22AC">
      <w:pPr>
        <w:widowControl w:val="0"/>
        <w:spacing w:before="80"/>
        <w:rPr>
          <w:w w:val="90"/>
        </w:rPr>
      </w:pPr>
      <w:r>
        <w:rPr>
          <w:rFonts w:ascii="King" w:hAnsi="King"/>
          <w:b/>
          <w:sz w:val="22"/>
          <w:szCs w:val="22"/>
        </w:rPr>
        <w:t>Source #</w:t>
      </w:r>
      <w:r w:rsidR="00C36152">
        <w:rPr>
          <w:rFonts w:ascii="King" w:hAnsi="King"/>
          <w:b/>
          <w:sz w:val="22"/>
          <w:szCs w:val="22"/>
        </w:rPr>
        <w:t>8</w:t>
      </w:r>
      <w:r w:rsidR="00680225">
        <w:rPr>
          <w:rFonts w:ascii="King" w:hAnsi="King"/>
          <w:b/>
          <w:sz w:val="22"/>
          <w:szCs w:val="22"/>
        </w:rPr>
        <w:t>, excerpted from:</w:t>
      </w:r>
    </w:p>
    <w:p w:rsidR="00680225" w:rsidRPr="00680225" w:rsidRDefault="00680225" w:rsidP="001C22AC">
      <w:pPr>
        <w:widowControl w:val="0"/>
        <w:spacing w:before="80"/>
        <w:rPr>
          <w:rFonts w:ascii="King" w:hAnsi="King"/>
          <w:b/>
          <w:sz w:val="28"/>
          <w:szCs w:val="32"/>
        </w:rPr>
      </w:pPr>
      <w:r w:rsidRPr="00680225">
        <w:rPr>
          <w:rFonts w:ascii="King" w:hAnsi="King"/>
          <w:b/>
          <w:sz w:val="28"/>
          <w:szCs w:val="32"/>
        </w:rPr>
        <w:t>Senator’s Thesis Turns Out to Be Remix of Others’ Works, Uncited</w:t>
      </w:r>
    </w:p>
    <w:p w:rsidR="0027455A" w:rsidRDefault="00680225" w:rsidP="001C22AC">
      <w:pPr>
        <w:widowControl w:val="0"/>
        <w:spacing w:before="80"/>
        <w:rPr>
          <w:rFonts w:ascii="King" w:hAnsi="King"/>
          <w:b/>
        </w:rPr>
      </w:pPr>
      <w:r>
        <w:rPr>
          <w:rFonts w:ascii="King" w:hAnsi="King"/>
          <w:b/>
        </w:rPr>
        <w:t>Jonathan Martin</w:t>
      </w:r>
    </w:p>
    <w:p w:rsidR="00680225" w:rsidRPr="001A58C4" w:rsidRDefault="00680225" w:rsidP="001C22AC">
      <w:pPr>
        <w:widowControl w:val="0"/>
        <w:spacing w:before="80"/>
        <w:rPr>
          <w:rFonts w:ascii="King" w:hAnsi="King"/>
          <w:b/>
          <w:sz w:val="32"/>
          <w:szCs w:val="32"/>
        </w:rPr>
      </w:pPr>
    </w:p>
    <w:p w:rsidR="00680225" w:rsidRPr="00680225" w:rsidRDefault="00680225" w:rsidP="001C22AC">
      <w:pPr>
        <w:widowControl w:val="0"/>
        <w:spacing w:before="80"/>
        <w:ind w:firstLine="540"/>
        <w:jc w:val="both"/>
        <w:rPr>
          <w:w w:val="90"/>
        </w:rPr>
      </w:pPr>
      <w:r w:rsidRPr="00680225">
        <w:rPr>
          <w:w w:val="90"/>
        </w:rPr>
        <w:t xml:space="preserve">WASHINGTON — Democrats were thrilled when John Walsh of Montana was appointed to the United States Senate in February. </w:t>
      </w:r>
      <w:r w:rsidR="007575E2" w:rsidRPr="00680225">
        <w:rPr>
          <w:w w:val="90"/>
        </w:rPr>
        <w:t>A decorated veteran of the Iraq war and former adjutant general of his state’s National Guard, Mr. Walsh offered the Democratic Party something it frequ</w:t>
      </w:r>
      <w:r w:rsidR="007575E2">
        <w:rPr>
          <w:w w:val="90"/>
        </w:rPr>
        <w:t>ently lacks: a seasoned militar</w:t>
      </w:r>
      <w:r w:rsidR="007575E2" w:rsidRPr="00680225">
        <w:rPr>
          <w:w w:val="90"/>
        </w:rPr>
        <w:t>y man.</w:t>
      </w:r>
    </w:p>
    <w:p w:rsidR="00680225" w:rsidRPr="00680225" w:rsidRDefault="00680225" w:rsidP="001C22AC">
      <w:pPr>
        <w:widowControl w:val="0"/>
        <w:spacing w:before="80"/>
        <w:ind w:firstLine="540"/>
        <w:jc w:val="both"/>
        <w:rPr>
          <w:w w:val="90"/>
        </w:rPr>
      </w:pPr>
      <w:r w:rsidRPr="00680225">
        <w:rPr>
          <w:w w:val="90"/>
        </w:rPr>
        <w:tab/>
        <w:t>On the campaign trail this year, Mr. Walsh, 53, has made his military service a main selling point. Still wearing his hair close-cropped, he notes he was targeted for killing by Iraqi militants and says his time in uniform informs his views on a range of issues.</w:t>
      </w:r>
    </w:p>
    <w:p w:rsidR="00680225" w:rsidRPr="00680225" w:rsidRDefault="00680225" w:rsidP="001C22AC">
      <w:pPr>
        <w:widowControl w:val="0"/>
        <w:spacing w:before="80"/>
        <w:ind w:firstLine="540"/>
        <w:jc w:val="both"/>
        <w:rPr>
          <w:w w:val="90"/>
        </w:rPr>
      </w:pPr>
      <w:r w:rsidRPr="00680225">
        <w:rPr>
          <w:w w:val="90"/>
        </w:rPr>
        <w:tab/>
        <w:t>But one of the highest-profile credentials of Mr. Walsh’s 33-year military career appears to have been improperly attained. An examination of the final paper required for Mr. Walsh’s master’s degree from the United States Army War College indicates the senator appropriated at least a quarter of his thesis on American Middle East policy from other authors’ works, with no attribution.</w:t>
      </w:r>
    </w:p>
    <w:p w:rsidR="00680225" w:rsidRPr="00680225" w:rsidRDefault="00680225" w:rsidP="001C22AC">
      <w:pPr>
        <w:widowControl w:val="0"/>
        <w:spacing w:before="80"/>
        <w:ind w:firstLine="540"/>
        <w:jc w:val="both"/>
        <w:rPr>
          <w:w w:val="90"/>
        </w:rPr>
      </w:pPr>
      <w:r w:rsidRPr="00680225">
        <w:rPr>
          <w:w w:val="90"/>
        </w:rPr>
        <w:tab/>
        <w:t>Mr. Walsh completed the paper, what the War College calls a “strategy research project,” to earn his degree in 2007, when he was 46. The sources of the material he presents as his own include academic papers, policy journal essays and books that are almost all available online.</w:t>
      </w:r>
    </w:p>
    <w:p w:rsidR="00680225" w:rsidRPr="00680225" w:rsidRDefault="00680225" w:rsidP="001C22AC">
      <w:pPr>
        <w:widowControl w:val="0"/>
        <w:spacing w:before="80"/>
        <w:ind w:firstLine="540"/>
        <w:jc w:val="both"/>
        <w:rPr>
          <w:w w:val="90"/>
        </w:rPr>
      </w:pPr>
      <w:r w:rsidRPr="00680225">
        <w:rPr>
          <w:w w:val="90"/>
        </w:rPr>
        <w:tab/>
        <w:t>Most strikingly, the six recommendations Mr. Walsh laid out at the conclusion of his 14-page paper, titled “The Case for Democracy as a Long Term National Strategy,” are taken nearly word-for-word without attribution from a Carnegie Endowment for International Peace document on the same topic.</w:t>
      </w:r>
    </w:p>
    <w:p w:rsidR="00680225" w:rsidRPr="00680225" w:rsidRDefault="00680225" w:rsidP="001C22AC">
      <w:pPr>
        <w:widowControl w:val="0"/>
        <w:spacing w:before="80"/>
        <w:ind w:firstLine="540"/>
        <w:jc w:val="both"/>
        <w:rPr>
          <w:w w:val="90"/>
        </w:rPr>
      </w:pPr>
      <w:r w:rsidRPr="00680225">
        <w:rPr>
          <w:w w:val="90"/>
        </w:rPr>
        <w:tab/>
        <w:t>In his third recommendation, for example, Mr. Walsh writes: “Democracy promoters need to engage as much as possible in a dialogue with a wide cross section of influential elites: mainstream academics, journalists, moderate Islamists, and members of the professional associations who play a political role in some Arab countries, rather than only the narrow world of westernized democracy and human rights advocates.”</w:t>
      </w:r>
    </w:p>
    <w:p w:rsidR="00680225" w:rsidRPr="00680225" w:rsidRDefault="00680225" w:rsidP="001C22AC">
      <w:pPr>
        <w:widowControl w:val="0"/>
        <w:spacing w:before="80"/>
        <w:ind w:firstLine="540"/>
        <w:jc w:val="both"/>
        <w:rPr>
          <w:w w:val="90"/>
        </w:rPr>
      </w:pPr>
      <w:r w:rsidRPr="00680225">
        <w:rPr>
          <w:w w:val="90"/>
        </w:rPr>
        <w:tab/>
        <w:t>The same sentence appears on the sixth page of a 2002 Carnegie paper written by four scholars at the research institute. In all, Mr. Walsh’s recommendations section runs to more than 800 words, nearly all of it taken verbatim from the Carnegie paper, without any footnote to it.</w:t>
      </w:r>
    </w:p>
    <w:p w:rsidR="00680225" w:rsidRPr="00680225" w:rsidRDefault="00680225" w:rsidP="001C22AC">
      <w:pPr>
        <w:widowControl w:val="0"/>
        <w:spacing w:before="80"/>
        <w:ind w:firstLine="540"/>
        <w:jc w:val="both"/>
        <w:rPr>
          <w:w w:val="90"/>
        </w:rPr>
      </w:pPr>
      <w:r w:rsidRPr="00680225">
        <w:rPr>
          <w:w w:val="90"/>
        </w:rPr>
        <w:tab/>
        <w:t>In addition, significant portions of the language in Mr. Walsh’s paper can be found in a 1998 essay by a scholar at the Belfer Center for Science and International Affairs, at Harvard.</w:t>
      </w:r>
      <w:r w:rsidR="00C378E0">
        <w:rPr>
          <w:w w:val="90"/>
        </w:rPr>
        <w:t xml:space="preserve">  </w:t>
      </w:r>
      <w:r w:rsidRPr="00680225">
        <w:rPr>
          <w:w w:val="90"/>
        </w:rPr>
        <w:t>Both the Carnegie and Harvard papers are easily accessible on the Internet.</w:t>
      </w:r>
    </w:p>
    <w:p w:rsidR="00680225" w:rsidRPr="00680225" w:rsidRDefault="00680225" w:rsidP="001C22AC">
      <w:pPr>
        <w:widowControl w:val="0"/>
        <w:spacing w:before="80"/>
        <w:ind w:firstLine="540"/>
        <w:jc w:val="both"/>
        <w:rPr>
          <w:w w:val="90"/>
        </w:rPr>
      </w:pPr>
      <w:r w:rsidRPr="00680225">
        <w:rPr>
          <w:w w:val="90"/>
        </w:rPr>
        <w:tab/>
        <w:t>In an interview outside his Capitol Hill office on Tuesday, after he was presented with multiple examples of identical passages from his paper and the Carnegie and Harvard essays, Mr. Walsh said he did not believe he had done anything wrong.</w:t>
      </w:r>
    </w:p>
    <w:p w:rsidR="00680225" w:rsidRPr="00680225" w:rsidRDefault="00680225" w:rsidP="001C22AC">
      <w:pPr>
        <w:widowControl w:val="0"/>
        <w:spacing w:before="80"/>
        <w:ind w:firstLine="540"/>
        <w:jc w:val="both"/>
        <w:rPr>
          <w:w w:val="90"/>
        </w:rPr>
      </w:pPr>
      <w:r w:rsidRPr="00680225">
        <w:rPr>
          <w:w w:val="90"/>
        </w:rPr>
        <w:tab/>
        <w:t>“I didn’t do anything intentional here,” he said, adding that he did not recall using the Carnegie and Harvard sources.</w:t>
      </w:r>
      <w:r w:rsidR="00C378E0">
        <w:rPr>
          <w:w w:val="90"/>
        </w:rPr>
        <w:t xml:space="preserve">  </w:t>
      </w:r>
      <w:r w:rsidRPr="00680225">
        <w:rPr>
          <w:w w:val="90"/>
        </w:rPr>
        <w:t>Asked directly if he had plagiarized, he responded: “I don’t believe I did, no.”</w:t>
      </w:r>
    </w:p>
    <w:p w:rsidR="00680225" w:rsidRPr="00680225" w:rsidRDefault="00680225" w:rsidP="001C22AC">
      <w:pPr>
        <w:widowControl w:val="0"/>
        <w:spacing w:before="80"/>
        <w:ind w:firstLine="540"/>
        <w:jc w:val="both"/>
        <w:rPr>
          <w:w w:val="90"/>
        </w:rPr>
      </w:pPr>
      <w:r w:rsidRPr="00680225">
        <w:rPr>
          <w:w w:val="90"/>
        </w:rPr>
        <w:tab/>
        <w:t>On Wednesday, a campaign aide for Mr. Walsh did not contest the apparent plagiarism but suggested that it be viewed in the context of the senator’s long career. She said Mr. Walsh had been going through a difficult period at the time he wrote the paper, noting that one of the members of his unit from Iraq had committed suicide in 2007, weeks before the assignment was due.</w:t>
      </w:r>
    </w:p>
    <w:p w:rsidR="00680225" w:rsidRPr="00680225" w:rsidRDefault="00680225" w:rsidP="001C22AC">
      <w:pPr>
        <w:widowControl w:val="0"/>
        <w:spacing w:before="80"/>
        <w:ind w:firstLine="540"/>
        <w:jc w:val="both"/>
        <w:rPr>
          <w:w w:val="90"/>
        </w:rPr>
      </w:pPr>
      <w:r w:rsidRPr="00680225">
        <w:rPr>
          <w:w w:val="90"/>
        </w:rPr>
        <w:tab/>
        <w:t>The aide said Mr. Walsh, who served in Iraq from November 2004 to November 2005, had “dealt with the experience of post-deployment,” but said he had not sought treatment.</w:t>
      </w:r>
    </w:p>
    <w:p w:rsidR="00680225" w:rsidRPr="00680225" w:rsidRDefault="00680225" w:rsidP="001C22AC">
      <w:pPr>
        <w:widowControl w:val="0"/>
        <w:spacing w:before="80"/>
        <w:ind w:firstLine="540"/>
        <w:jc w:val="both"/>
        <w:rPr>
          <w:w w:val="90"/>
        </w:rPr>
      </w:pPr>
      <w:r w:rsidRPr="00680225">
        <w:rPr>
          <w:w w:val="90"/>
        </w:rPr>
        <w:tab/>
        <w:t>Later, the senator, in an interview with The Associated Press, contradicted the aide, saying that he was being treated for post-traumatic stress disorder when he used the authors’ work without credit, and that he would consider apologizing to the scholars for doing so. He said he was currently taking antidepressant medication.</w:t>
      </w:r>
    </w:p>
    <w:p w:rsidR="00680225" w:rsidRPr="00680225" w:rsidRDefault="00680225" w:rsidP="001C22AC">
      <w:pPr>
        <w:widowControl w:val="0"/>
        <w:spacing w:before="80"/>
        <w:ind w:firstLine="540"/>
        <w:jc w:val="both"/>
        <w:rPr>
          <w:w w:val="90"/>
        </w:rPr>
      </w:pPr>
      <w:r w:rsidRPr="00680225">
        <w:rPr>
          <w:w w:val="90"/>
        </w:rPr>
        <w:tab/>
        <w:t>After The New York Times published the article about Mr. Walsh’s paper online on Wednesday, the War College’s provost, Lance Betros, a retired brigadier general, said in a telephone interview that the college would begin an investigation immediately.</w:t>
      </w:r>
    </w:p>
    <w:p w:rsidR="00680225" w:rsidRPr="00680225" w:rsidRDefault="00680225" w:rsidP="001C22AC">
      <w:pPr>
        <w:widowControl w:val="0"/>
        <w:spacing w:before="80"/>
        <w:ind w:firstLine="540"/>
        <w:jc w:val="both"/>
        <w:rPr>
          <w:w w:val="90"/>
        </w:rPr>
      </w:pPr>
      <w:r w:rsidRPr="00680225">
        <w:rPr>
          <w:w w:val="90"/>
        </w:rPr>
        <w:tab/>
        <w:t>Mr. Walsh’s paper will be run through an online plagiarism detection program, the provost said, and if there is evidence of a violation, the college will convene an academic review board to determine whether Mr. Walsh committed plagiarism and, if so, whether it was intentional.</w:t>
      </w:r>
      <w:r w:rsidR="00C378E0">
        <w:rPr>
          <w:w w:val="90"/>
        </w:rPr>
        <w:t xml:space="preserve">  </w:t>
      </w:r>
      <w:r w:rsidRPr="00680225">
        <w:rPr>
          <w:w w:val="90"/>
        </w:rPr>
        <w:t>The school’s commandant would ultimately determine any punishment.</w:t>
      </w:r>
    </w:p>
    <w:p w:rsidR="00680225" w:rsidRPr="00680225" w:rsidRDefault="00680225" w:rsidP="001C22AC">
      <w:pPr>
        <w:widowControl w:val="0"/>
        <w:spacing w:before="80"/>
        <w:ind w:firstLine="540"/>
        <w:jc w:val="both"/>
        <w:rPr>
          <w:w w:val="90"/>
        </w:rPr>
      </w:pPr>
      <w:r w:rsidRPr="00680225">
        <w:rPr>
          <w:w w:val="90"/>
        </w:rPr>
        <w:tab/>
        <w:t>“We’re not going to treat this any differently than with another student,” Dr. Betros said.</w:t>
      </w:r>
    </w:p>
    <w:p w:rsidR="00F357AA" w:rsidRDefault="00680225" w:rsidP="001C22AC">
      <w:pPr>
        <w:widowControl w:val="0"/>
        <w:spacing w:before="80"/>
        <w:ind w:firstLine="540"/>
        <w:jc w:val="both"/>
        <w:rPr>
          <w:w w:val="90"/>
        </w:rPr>
      </w:pPr>
      <w:r w:rsidRPr="00680225">
        <w:rPr>
          <w:w w:val="90"/>
        </w:rPr>
        <w:tab/>
        <w:t>But Dr. Betros emphasized that the War College’s students were repeatedly reminded about the strict academic integrity policy. “We drill that in incessantly,” he said.</w:t>
      </w:r>
    </w:p>
    <w:p w:rsidR="00BF61A5" w:rsidRDefault="00BF61A5" w:rsidP="00BF61A5">
      <w:pPr>
        <w:widowControl w:val="0"/>
        <w:rPr>
          <w:rFonts w:ascii="King" w:hAnsi="King"/>
          <w:b/>
          <w:sz w:val="22"/>
          <w:szCs w:val="22"/>
        </w:rPr>
      </w:pPr>
    </w:p>
    <w:p w:rsidR="00C378E0" w:rsidRDefault="00C378E0" w:rsidP="001C22AC">
      <w:pPr>
        <w:widowControl w:val="0"/>
        <w:spacing w:before="80"/>
        <w:ind w:firstLine="540"/>
        <w:jc w:val="both"/>
        <w:rPr>
          <w:w w:val="90"/>
        </w:rPr>
      </w:pPr>
    </w:p>
    <w:p w:rsidR="00C378E0" w:rsidRDefault="006D3EFF" w:rsidP="00C378E0">
      <w:pPr>
        <w:widowControl w:val="0"/>
        <w:jc w:val="center"/>
        <w:rPr>
          <w:rFonts w:ascii="King" w:hAnsi="King"/>
          <w:b/>
        </w:rPr>
      </w:pPr>
      <w:r>
        <w:rPr>
          <w:rFonts w:ascii="King" w:hAnsi="King"/>
          <w:b/>
        </w:rPr>
        <w:br w:type="column"/>
      </w:r>
      <w:r w:rsidR="00C378E0" w:rsidRPr="00D31F54">
        <w:rPr>
          <w:rFonts w:ascii="King" w:hAnsi="King"/>
          <w:b/>
        </w:rPr>
        <w:t>Works Cited</w:t>
      </w:r>
    </w:p>
    <w:p w:rsidR="00C378E0" w:rsidRDefault="00C378E0" w:rsidP="00C378E0">
      <w:pPr>
        <w:rPr>
          <w:w w:val="90"/>
        </w:rPr>
      </w:pPr>
    </w:p>
    <w:p w:rsidR="00C378E0" w:rsidRPr="000C58A3" w:rsidRDefault="00C378E0" w:rsidP="00C378E0">
      <w:pPr>
        <w:ind w:left="720" w:hanging="720"/>
        <w:rPr>
          <w:w w:val="90"/>
        </w:rPr>
      </w:pPr>
      <w:r>
        <w:rPr>
          <w:w w:val="90"/>
        </w:rPr>
        <w:t>Brown</w:t>
      </w:r>
      <w:r w:rsidR="006D4408">
        <w:rPr>
          <w:w w:val="90"/>
        </w:rPr>
        <w:t>e</w:t>
      </w:r>
      <w:r>
        <w:rPr>
          <w:w w:val="90"/>
        </w:rPr>
        <w:t xml:space="preserve">, Maria.  "Define plagiarism?"  </w:t>
      </w:r>
      <w:r>
        <w:rPr>
          <w:i/>
          <w:w w:val="90"/>
        </w:rPr>
        <w:t>The Muse</w:t>
      </w:r>
      <w:r>
        <w:rPr>
          <w:w w:val="90"/>
        </w:rPr>
        <w:t xml:space="preserve">.  Canadian University Press.  12 Mar. 2015.  Web. 12 Mar. 2015.  </w:t>
      </w:r>
    </w:p>
    <w:p w:rsidR="00C378E0" w:rsidRDefault="00C378E0" w:rsidP="00C378E0">
      <w:pPr>
        <w:ind w:left="720" w:hanging="720"/>
        <w:rPr>
          <w:w w:val="90"/>
        </w:rPr>
      </w:pPr>
    </w:p>
    <w:p w:rsidR="00E13D46" w:rsidRDefault="00C378E0" w:rsidP="00C378E0">
      <w:pPr>
        <w:ind w:left="720" w:hanging="720"/>
        <w:rPr>
          <w:w w:val="90"/>
        </w:rPr>
      </w:pPr>
      <w:r>
        <w:rPr>
          <w:w w:val="90"/>
        </w:rPr>
        <w:t xml:space="preserve">Flathead Valley Community College.  “Student Rights and Responsibilities.”  </w:t>
      </w:r>
      <w:r>
        <w:rPr>
          <w:i/>
          <w:w w:val="90"/>
        </w:rPr>
        <w:t>FVCC.edu</w:t>
      </w:r>
      <w:r>
        <w:rPr>
          <w:w w:val="90"/>
        </w:rPr>
        <w:t>.  Office of Admissions, 2008.  Web.  14 Feb. 2013.</w:t>
      </w:r>
    </w:p>
    <w:p w:rsidR="00C378E0" w:rsidRDefault="00E13D46" w:rsidP="00E13D46">
      <w:pPr>
        <w:spacing w:before="180"/>
        <w:ind w:left="720" w:hanging="720"/>
        <w:rPr>
          <w:w w:val="90"/>
        </w:rPr>
      </w:pPr>
      <w:r w:rsidRPr="005E3136">
        <w:rPr>
          <w:w w:val="90"/>
        </w:rPr>
        <w:t xml:space="preserve">Martin, Jonathan. "Senator’s Thesis Turns Out to Be Remix of Others’ Works, Uncited." </w:t>
      </w:r>
      <w:r w:rsidRPr="005E3136">
        <w:rPr>
          <w:i/>
          <w:w w:val="90"/>
        </w:rPr>
        <w:t>The New York Times</w:t>
      </w:r>
      <w:r w:rsidRPr="005E3136">
        <w:rPr>
          <w:w w:val="90"/>
        </w:rPr>
        <w:t>, 23 July 2014. Web. 29 Sept. 2014.</w:t>
      </w:r>
    </w:p>
    <w:p w:rsidR="00C378E0" w:rsidRDefault="00C378E0" w:rsidP="00C378E0">
      <w:pPr>
        <w:spacing w:before="180"/>
        <w:ind w:left="720" w:hanging="720"/>
        <w:rPr>
          <w:w w:val="90"/>
        </w:rPr>
      </w:pPr>
      <w:r>
        <w:rPr>
          <w:w w:val="90"/>
        </w:rPr>
        <w:t xml:space="preserve">Princeton University.  “Academic Integrity at Princeton.”  </w:t>
      </w:r>
      <w:r>
        <w:rPr>
          <w:i/>
          <w:w w:val="90"/>
        </w:rPr>
        <w:t>Princeton.edu</w:t>
      </w:r>
      <w:r>
        <w:rPr>
          <w:w w:val="90"/>
        </w:rPr>
        <w:t>.  Office of the Dean of the College, 2011.  Web. 14 Feb. 2013.</w:t>
      </w:r>
    </w:p>
    <w:p w:rsidR="00C378E0" w:rsidRPr="006E3051" w:rsidRDefault="00C378E0" w:rsidP="00C378E0">
      <w:pPr>
        <w:spacing w:before="180"/>
        <w:ind w:left="720" w:hanging="720"/>
        <w:rPr>
          <w:w w:val="90"/>
        </w:rPr>
      </w:pPr>
      <w:r w:rsidRPr="00922A6B">
        <w:rPr>
          <w:w w:val="90"/>
        </w:rPr>
        <w:t xml:space="preserve">Sisario, Ben, and Noah Smith. "‘Blurred Lines’ Infringed on Marvin Gaye Copyright, Jury Rules." </w:t>
      </w:r>
      <w:r w:rsidRPr="00922A6B">
        <w:rPr>
          <w:i/>
          <w:w w:val="90"/>
        </w:rPr>
        <w:t>The New York Times</w:t>
      </w:r>
      <w:r w:rsidRPr="00922A6B">
        <w:rPr>
          <w:w w:val="90"/>
        </w:rPr>
        <w:t>. The New York Times, 10 Mar. 2015. Web. 12 Mar. 2015.</w:t>
      </w:r>
    </w:p>
    <w:p w:rsidR="00C378E0" w:rsidRDefault="00C378E0" w:rsidP="00C378E0">
      <w:pPr>
        <w:spacing w:before="180"/>
        <w:ind w:left="720" w:hanging="720"/>
        <w:rPr>
          <w:w w:val="90"/>
        </w:rPr>
      </w:pPr>
      <w:r>
        <w:rPr>
          <w:w w:val="90"/>
        </w:rPr>
        <w:t xml:space="preserve">The University of Montana.  “The University of Montana Student Conduct Code.”  </w:t>
      </w:r>
      <w:r>
        <w:rPr>
          <w:i/>
          <w:w w:val="90"/>
        </w:rPr>
        <w:t>UMT.edu</w:t>
      </w:r>
      <w:r>
        <w:rPr>
          <w:w w:val="90"/>
        </w:rPr>
        <w:t>.  Division of Student Affairs, 28 Aug. 2012.  Web.  14 Feb. 2013.</w:t>
      </w:r>
    </w:p>
    <w:p w:rsidR="00C378E0" w:rsidRDefault="00C378E0" w:rsidP="00C378E0">
      <w:pPr>
        <w:spacing w:before="180"/>
        <w:ind w:left="720" w:hanging="720"/>
        <w:rPr>
          <w:w w:val="90"/>
        </w:rPr>
      </w:pPr>
      <w:r w:rsidRPr="009231E8">
        <w:rPr>
          <w:w w:val="90"/>
        </w:rPr>
        <w:t xml:space="preserve">"Why Is Cheating/Plagiarism Wrong and What Will Happen If I'm Accused of Academic Misconduct?" </w:t>
      </w:r>
      <w:r>
        <w:rPr>
          <w:w w:val="90"/>
        </w:rPr>
        <w:t>Kennesaw St</w:t>
      </w:r>
      <w:r w:rsidRPr="009231E8">
        <w:rPr>
          <w:w w:val="90"/>
        </w:rPr>
        <w:t>ate University, 2011. Web. 11 Mar. 2015.</w:t>
      </w:r>
    </w:p>
    <w:p w:rsidR="009B7A78" w:rsidRDefault="00C378E0" w:rsidP="00E80F19">
      <w:pPr>
        <w:spacing w:before="180"/>
        <w:ind w:left="720" w:hanging="720"/>
        <w:rPr>
          <w:w w:val="90"/>
        </w:rPr>
        <w:sectPr w:rsidR="009B7A78">
          <w:pgSz w:w="15840" w:h="12240" w:orient="landscape"/>
          <w:pgMar w:top="1080" w:right="1080" w:bottom="1080" w:left="1080" w:gutter="0"/>
          <w:cols w:num="2"/>
          <w:docGrid w:linePitch="360"/>
        </w:sectPr>
      </w:pPr>
      <w:r w:rsidRPr="00A17BE0">
        <w:rPr>
          <w:w w:val="90"/>
        </w:rPr>
        <w:t xml:space="preserve">"Why Plagiarism Is Wrong." </w:t>
      </w:r>
      <w:r w:rsidRPr="00A17BE0">
        <w:rPr>
          <w:i/>
          <w:w w:val="90"/>
        </w:rPr>
        <w:t>Teaching and Learning with Technology</w:t>
      </w:r>
      <w:r w:rsidRPr="00A17BE0">
        <w:rPr>
          <w:w w:val="90"/>
        </w:rPr>
        <w:t>. Penn State, 28 Sept. 2012. Web. 12 Mar. 2015.</w:t>
      </w:r>
    </w:p>
    <w:p w:rsidR="00922A6B" w:rsidRDefault="00922A6B" w:rsidP="00B51DEA"/>
    <w:sectPr w:rsidR="00922A6B" w:rsidSect="00B51DEA">
      <w:headerReference w:type="first" r:id="rId13"/>
      <w:type w:val="continuous"/>
      <w:pgSz w:w="15840" w:h="12240" w:orient="landscape" w:code="1"/>
      <w:pgMar w:top="1440" w:right="1440" w:bottom="1440" w:left="1440" w:gutter="0"/>
      <w:docGrid w:linePitch="360"/>
      <w:printerSettings r:id="rId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96" w:rsidRDefault="00D83596" w:rsidP="00573B22">
      <w:r>
        <w:separator/>
      </w:r>
    </w:p>
  </w:endnote>
  <w:endnote w:type="continuationSeparator" w:id="0">
    <w:p w:rsidR="00D83596" w:rsidRDefault="00D83596" w:rsidP="00573B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King">
    <w:panose1 w:val="000000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0E" w:rsidRDefault="006C6399" w:rsidP="008100B7">
    <w:pPr>
      <w:pStyle w:val="Footer"/>
      <w:framePr w:wrap="around" w:vAnchor="text" w:hAnchor="margin" w:y="1"/>
      <w:rPr>
        <w:rStyle w:val="PageNumber"/>
      </w:rPr>
    </w:pPr>
    <w:r>
      <w:rPr>
        <w:rStyle w:val="PageNumber"/>
      </w:rPr>
      <w:fldChar w:fldCharType="begin"/>
    </w:r>
    <w:r w:rsidR="00F22E0E">
      <w:rPr>
        <w:rStyle w:val="PageNumber"/>
      </w:rPr>
      <w:instrText xml:space="preserve">PAGE  </w:instrText>
    </w:r>
    <w:r>
      <w:rPr>
        <w:rStyle w:val="PageNumber"/>
      </w:rPr>
      <w:fldChar w:fldCharType="end"/>
    </w:r>
  </w:p>
  <w:p w:rsidR="00F22E0E" w:rsidRDefault="00F22E0E" w:rsidP="00F22E0E">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0E" w:rsidRDefault="00F22E0E" w:rsidP="008100B7">
    <w:pPr>
      <w:pStyle w:val="Footer"/>
      <w:framePr w:wrap="around" w:vAnchor="text" w:hAnchor="margin" w:y="1"/>
      <w:rPr>
        <w:rStyle w:val="PageNumber"/>
      </w:rPr>
    </w:pPr>
    <w:r>
      <w:rPr>
        <w:rStyle w:val="PageNumber"/>
      </w:rPr>
      <w:t xml:space="preserve">Page </w:t>
    </w:r>
    <w:r w:rsidR="006C6399">
      <w:rPr>
        <w:rStyle w:val="PageNumber"/>
      </w:rPr>
      <w:fldChar w:fldCharType="begin"/>
    </w:r>
    <w:r>
      <w:rPr>
        <w:rStyle w:val="PageNumber"/>
      </w:rPr>
      <w:instrText xml:space="preserve">PAGE  </w:instrText>
    </w:r>
    <w:r w:rsidR="006C6399">
      <w:rPr>
        <w:rStyle w:val="PageNumber"/>
      </w:rPr>
      <w:fldChar w:fldCharType="separate"/>
    </w:r>
    <w:r w:rsidR="00BE73BB">
      <w:rPr>
        <w:rStyle w:val="PageNumber"/>
        <w:noProof/>
      </w:rPr>
      <w:t>8</w:t>
    </w:r>
    <w:r w:rsidR="006C6399">
      <w:rPr>
        <w:rStyle w:val="PageNumber"/>
      </w:rPr>
      <w:fldChar w:fldCharType="end"/>
    </w:r>
  </w:p>
  <w:p w:rsidR="00F22E0E" w:rsidRDefault="00F22E0E" w:rsidP="00F22E0E">
    <w:pPr>
      <w:pStyle w:val="Footer"/>
      <w:ind w:firstLine="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0E" w:rsidRDefault="00F22E0E" w:rsidP="008100B7">
    <w:pPr>
      <w:pStyle w:val="Footer"/>
      <w:framePr w:wrap="around" w:vAnchor="text" w:hAnchor="margin" w:y="1"/>
      <w:rPr>
        <w:rStyle w:val="PageNumber"/>
      </w:rPr>
    </w:pPr>
    <w:r>
      <w:rPr>
        <w:rStyle w:val="PageNumber"/>
      </w:rPr>
      <w:t xml:space="preserve">Page </w:t>
    </w:r>
    <w:r w:rsidR="006C6399">
      <w:rPr>
        <w:rStyle w:val="PageNumber"/>
      </w:rPr>
      <w:fldChar w:fldCharType="begin"/>
    </w:r>
    <w:r>
      <w:rPr>
        <w:rStyle w:val="PageNumber"/>
      </w:rPr>
      <w:instrText xml:space="preserve">PAGE  </w:instrText>
    </w:r>
    <w:r w:rsidR="006C6399">
      <w:rPr>
        <w:rStyle w:val="PageNumber"/>
      </w:rPr>
      <w:fldChar w:fldCharType="separate"/>
    </w:r>
    <w:r w:rsidR="00BE73BB">
      <w:rPr>
        <w:rStyle w:val="PageNumber"/>
        <w:noProof/>
      </w:rPr>
      <w:t>2</w:t>
    </w:r>
    <w:r w:rsidR="006C6399">
      <w:rPr>
        <w:rStyle w:val="PageNumber"/>
      </w:rPr>
      <w:fldChar w:fldCharType="end"/>
    </w:r>
  </w:p>
  <w:p w:rsidR="00F22E0E" w:rsidRDefault="00F22E0E" w:rsidP="00F22E0E">
    <w:pPr>
      <w:pStyle w:val="Footer"/>
      <w:ind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96" w:rsidRDefault="00D83596" w:rsidP="00573B22">
      <w:r>
        <w:separator/>
      </w:r>
    </w:p>
  </w:footnote>
  <w:footnote w:type="continuationSeparator" w:id="0">
    <w:p w:rsidR="00D83596" w:rsidRDefault="00D83596" w:rsidP="00573B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96" w:rsidRDefault="00D83596" w:rsidP="00590B68">
    <w:pPr>
      <w:pStyle w:val="Header"/>
      <w:tabs>
        <w:tab w:val="clear" w:pos="4680"/>
        <w:tab w:val="clear" w:pos="9360"/>
        <w:tab w:val="right" w:pos="13680"/>
      </w:tabs>
    </w:pPr>
    <w:r>
      <w:t>Name ________________________________________</w:t>
    </w:r>
    <w:r>
      <w:tab/>
      <w:t>Composition</w:t>
    </w:r>
  </w:p>
  <w:p w:rsidR="00D83596" w:rsidRDefault="00D83596" w:rsidP="00590B68">
    <w:pPr>
      <w:pStyle w:val="Header"/>
      <w:tabs>
        <w:tab w:val="clear" w:pos="4680"/>
        <w:tab w:val="clear" w:pos="9360"/>
        <w:tab w:val="right" w:pos="13680"/>
      </w:tabs>
    </w:pPr>
    <w:r>
      <w:tab/>
      <w:t>Flathead High School</w:t>
    </w:r>
  </w:p>
  <w:p w:rsidR="00D83596" w:rsidRDefault="00D8359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96" w:rsidRPr="00D31F54" w:rsidRDefault="00D83596" w:rsidP="00D31F5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96" w:rsidRPr="00D31F54" w:rsidRDefault="00D83596" w:rsidP="00D31F5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3FD7"/>
    <w:multiLevelType w:val="multilevel"/>
    <w:tmpl w:val="B3AA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41598"/>
    <w:multiLevelType w:val="hybridMultilevel"/>
    <w:tmpl w:val="45289E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1F42B91"/>
    <w:multiLevelType w:val="multilevel"/>
    <w:tmpl w:val="4C68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553FC"/>
    <w:multiLevelType w:val="multilevel"/>
    <w:tmpl w:val="F1E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155A1"/>
    <w:multiLevelType w:val="hybridMultilevel"/>
    <w:tmpl w:val="84D8C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93CDA"/>
    <w:multiLevelType w:val="hybridMultilevel"/>
    <w:tmpl w:val="5E4C1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D83433"/>
    <w:rsid w:val="0001094F"/>
    <w:rsid w:val="00044ED3"/>
    <w:rsid w:val="00046D77"/>
    <w:rsid w:val="00054DA1"/>
    <w:rsid w:val="000A6576"/>
    <w:rsid w:val="000C58A3"/>
    <w:rsid w:val="000C69A5"/>
    <w:rsid w:val="000D4EF9"/>
    <w:rsid w:val="000F4A6A"/>
    <w:rsid w:val="0011617F"/>
    <w:rsid w:val="00125CC0"/>
    <w:rsid w:val="00134347"/>
    <w:rsid w:val="001562FE"/>
    <w:rsid w:val="00163940"/>
    <w:rsid w:val="001641CC"/>
    <w:rsid w:val="001654DC"/>
    <w:rsid w:val="00176D7E"/>
    <w:rsid w:val="0019243C"/>
    <w:rsid w:val="001A58C4"/>
    <w:rsid w:val="001A7D36"/>
    <w:rsid w:val="001B06CD"/>
    <w:rsid w:val="001B3A2D"/>
    <w:rsid w:val="001B6011"/>
    <w:rsid w:val="001B73BA"/>
    <w:rsid w:val="001C22AC"/>
    <w:rsid w:val="001C517B"/>
    <w:rsid w:val="001D35F2"/>
    <w:rsid w:val="001E5DDC"/>
    <w:rsid w:val="001F5EE9"/>
    <w:rsid w:val="0020128D"/>
    <w:rsid w:val="002606B8"/>
    <w:rsid w:val="002724BE"/>
    <w:rsid w:val="0027455A"/>
    <w:rsid w:val="002B0CC6"/>
    <w:rsid w:val="002F0F43"/>
    <w:rsid w:val="00327119"/>
    <w:rsid w:val="00330CB4"/>
    <w:rsid w:val="00355C1F"/>
    <w:rsid w:val="00367715"/>
    <w:rsid w:val="003767E8"/>
    <w:rsid w:val="003B5A22"/>
    <w:rsid w:val="003B7F5A"/>
    <w:rsid w:val="003C4483"/>
    <w:rsid w:val="003C4642"/>
    <w:rsid w:val="003E5EE0"/>
    <w:rsid w:val="003F3C95"/>
    <w:rsid w:val="00420060"/>
    <w:rsid w:val="00433AD4"/>
    <w:rsid w:val="00443423"/>
    <w:rsid w:val="00460F8B"/>
    <w:rsid w:val="004A222D"/>
    <w:rsid w:val="004F0E90"/>
    <w:rsid w:val="0051682B"/>
    <w:rsid w:val="005242BE"/>
    <w:rsid w:val="00531EF3"/>
    <w:rsid w:val="005469D4"/>
    <w:rsid w:val="00550DB6"/>
    <w:rsid w:val="005540F6"/>
    <w:rsid w:val="00562597"/>
    <w:rsid w:val="00573B22"/>
    <w:rsid w:val="00590B68"/>
    <w:rsid w:val="005A08E4"/>
    <w:rsid w:val="005B32DE"/>
    <w:rsid w:val="005C2162"/>
    <w:rsid w:val="005E3136"/>
    <w:rsid w:val="00635AC4"/>
    <w:rsid w:val="00636CF4"/>
    <w:rsid w:val="00640C1C"/>
    <w:rsid w:val="00645954"/>
    <w:rsid w:val="00680225"/>
    <w:rsid w:val="00687453"/>
    <w:rsid w:val="006C6399"/>
    <w:rsid w:val="006D2CE6"/>
    <w:rsid w:val="006D3EFF"/>
    <w:rsid w:val="006D4408"/>
    <w:rsid w:val="006E3051"/>
    <w:rsid w:val="00703834"/>
    <w:rsid w:val="00753677"/>
    <w:rsid w:val="007575E2"/>
    <w:rsid w:val="00760B35"/>
    <w:rsid w:val="00764A7D"/>
    <w:rsid w:val="007936F6"/>
    <w:rsid w:val="007949AA"/>
    <w:rsid w:val="007A413D"/>
    <w:rsid w:val="007A77DD"/>
    <w:rsid w:val="007F5876"/>
    <w:rsid w:val="00813020"/>
    <w:rsid w:val="008857B2"/>
    <w:rsid w:val="008E5D50"/>
    <w:rsid w:val="009058DE"/>
    <w:rsid w:val="00906328"/>
    <w:rsid w:val="009076E7"/>
    <w:rsid w:val="00921CED"/>
    <w:rsid w:val="00922A6B"/>
    <w:rsid w:val="009231E8"/>
    <w:rsid w:val="0092394C"/>
    <w:rsid w:val="00964CA7"/>
    <w:rsid w:val="00983BC3"/>
    <w:rsid w:val="00987BF5"/>
    <w:rsid w:val="009B3820"/>
    <w:rsid w:val="009B7A78"/>
    <w:rsid w:val="009C7075"/>
    <w:rsid w:val="00A02553"/>
    <w:rsid w:val="00A041B1"/>
    <w:rsid w:val="00A059E4"/>
    <w:rsid w:val="00A17BE0"/>
    <w:rsid w:val="00A577D3"/>
    <w:rsid w:val="00A70555"/>
    <w:rsid w:val="00A85303"/>
    <w:rsid w:val="00AC53CD"/>
    <w:rsid w:val="00AD7B46"/>
    <w:rsid w:val="00AF6B46"/>
    <w:rsid w:val="00B21950"/>
    <w:rsid w:val="00B51DEA"/>
    <w:rsid w:val="00B626D4"/>
    <w:rsid w:val="00B714B8"/>
    <w:rsid w:val="00BB58AD"/>
    <w:rsid w:val="00BE73BB"/>
    <w:rsid w:val="00BF3586"/>
    <w:rsid w:val="00BF61A5"/>
    <w:rsid w:val="00C0047F"/>
    <w:rsid w:val="00C36152"/>
    <w:rsid w:val="00C378E0"/>
    <w:rsid w:val="00C44D1F"/>
    <w:rsid w:val="00C521EF"/>
    <w:rsid w:val="00C578BD"/>
    <w:rsid w:val="00C61426"/>
    <w:rsid w:val="00C635A0"/>
    <w:rsid w:val="00C76DF1"/>
    <w:rsid w:val="00C77B20"/>
    <w:rsid w:val="00C940AD"/>
    <w:rsid w:val="00CD3F7C"/>
    <w:rsid w:val="00D03E7C"/>
    <w:rsid w:val="00D31F54"/>
    <w:rsid w:val="00D51CC2"/>
    <w:rsid w:val="00D63D16"/>
    <w:rsid w:val="00D63E64"/>
    <w:rsid w:val="00D83433"/>
    <w:rsid w:val="00D83596"/>
    <w:rsid w:val="00DC0937"/>
    <w:rsid w:val="00DC7113"/>
    <w:rsid w:val="00DE229A"/>
    <w:rsid w:val="00E015CA"/>
    <w:rsid w:val="00E13D46"/>
    <w:rsid w:val="00E539DC"/>
    <w:rsid w:val="00E55582"/>
    <w:rsid w:val="00E80F19"/>
    <w:rsid w:val="00EE0CE5"/>
    <w:rsid w:val="00F21183"/>
    <w:rsid w:val="00F22E0E"/>
    <w:rsid w:val="00F303A6"/>
    <w:rsid w:val="00F357AA"/>
    <w:rsid w:val="00F60421"/>
    <w:rsid w:val="00F81AB5"/>
    <w:rsid w:val="00FA7321"/>
    <w:rsid w:val="00FE0CD0"/>
    <w:rsid w:val="00FF187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pPr>
        <w:spacing w:line="276" w:lineRule="auto"/>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044ED3"/>
    <w:pPr>
      <w:spacing w:line="240" w:lineRule="auto"/>
    </w:pPr>
  </w:style>
  <w:style w:type="paragraph" w:styleId="Heading1">
    <w:name w:val="heading 1"/>
    <w:basedOn w:val="Normal"/>
    <w:next w:val="Normal"/>
    <w:link w:val="Heading1Char"/>
    <w:rsid w:val="00A17B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8343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343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D834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3433"/>
    <w:rPr>
      <w:rFonts w:ascii="Times New Roman" w:eastAsia="Times New Roman" w:hAnsi="Times New Roman" w:cs="Times New Roman"/>
      <w:b/>
      <w:bCs/>
      <w:sz w:val="24"/>
      <w:szCs w:val="24"/>
    </w:rPr>
  </w:style>
  <w:style w:type="paragraph" w:styleId="NormalWeb">
    <w:name w:val="Normal (Web)"/>
    <w:basedOn w:val="Normal"/>
    <w:uiPriority w:val="99"/>
    <w:unhideWhenUsed/>
    <w:rsid w:val="00D8343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7075"/>
    <w:rPr>
      <w:rFonts w:ascii="Tahoma" w:hAnsi="Tahoma" w:cs="Tahoma"/>
      <w:sz w:val="16"/>
      <w:szCs w:val="16"/>
    </w:rPr>
  </w:style>
  <w:style w:type="character" w:customStyle="1" w:styleId="BalloonTextChar">
    <w:name w:val="Balloon Text Char"/>
    <w:basedOn w:val="DefaultParagraphFont"/>
    <w:link w:val="BalloonText"/>
    <w:uiPriority w:val="99"/>
    <w:semiHidden/>
    <w:rsid w:val="009C7075"/>
    <w:rPr>
      <w:rFonts w:ascii="Tahoma" w:hAnsi="Tahoma" w:cs="Tahoma"/>
      <w:sz w:val="16"/>
      <w:szCs w:val="16"/>
    </w:rPr>
  </w:style>
  <w:style w:type="paragraph" w:styleId="Header">
    <w:name w:val="header"/>
    <w:basedOn w:val="Normal"/>
    <w:link w:val="HeaderChar"/>
    <w:uiPriority w:val="99"/>
    <w:unhideWhenUsed/>
    <w:rsid w:val="00573B22"/>
    <w:pPr>
      <w:tabs>
        <w:tab w:val="center" w:pos="4680"/>
        <w:tab w:val="right" w:pos="9360"/>
      </w:tabs>
    </w:pPr>
  </w:style>
  <w:style w:type="character" w:customStyle="1" w:styleId="HeaderChar">
    <w:name w:val="Header Char"/>
    <w:basedOn w:val="DefaultParagraphFont"/>
    <w:link w:val="Header"/>
    <w:uiPriority w:val="99"/>
    <w:rsid w:val="00573B22"/>
  </w:style>
  <w:style w:type="paragraph" w:styleId="Footer">
    <w:name w:val="footer"/>
    <w:basedOn w:val="Normal"/>
    <w:link w:val="FooterChar"/>
    <w:uiPriority w:val="99"/>
    <w:unhideWhenUsed/>
    <w:rsid w:val="00573B22"/>
    <w:pPr>
      <w:tabs>
        <w:tab w:val="center" w:pos="4680"/>
        <w:tab w:val="right" w:pos="9360"/>
      </w:tabs>
    </w:pPr>
  </w:style>
  <w:style w:type="character" w:customStyle="1" w:styleId="FooterChar">
    <w:name w:val="Footer Char"/>
    <w:basedOn w:val="DefaultParagraphFont"/>
    <w:link w:val="Footer"/>
    <w:uiPriority w:val="99"/>
    <w:rsid w:val="00573B22"/>
  </w:style>
  <w:style w:type="character" w:customStyle="1" w:styleId="articledate">
    <w:name w:val="articledate"/>
    <w:basedOn w:val="DefaultParagraphFont"/>
    <w:rsid w:val="00640C1C"/>
  </w:style>
  <w:style w:type="character" w:customStyle="1" w:styleId="archivehead">
    <w:name w:val="archivehead"/>
    <w:basedOn w:val="DefaultParagraphFont"/>
    <w:rsid w:val="00640C1C"/>
  </w:style>
  <w:style w:type="paragraph" w:customStyle="1" w:styleId="articleblurb">
    <w:name w:val="articleblurb"/>
    <w:basedOn w:val="Normal"/>
    <w:rsid w:val="00640C1C"/>
    <w:pPr>
      <w:spacing w:before="100" w:beforeAutospacing="1" w:after="100" w:afterAutospacing="1"/>
    </w:pPr>
    <w:rPr>
      <w:rFonts w:ascii="Times New Roman" w:eastAsia="Times New Roman" w:hAnsi="Times New Roman" w:cs="Times New Roman"/>
    </w:rPr>
  </w:style>
  <w:style w:type="paragraph" w:customStyle="1" w:styleId="artnum">
    <w:name w:val="artnum"/>
    <w:basedOn w:val="Normal"/>
    <w:rsid w:val="00640C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4EF9"/>
    <w:pPr>
      <w:ind w:left="720"/>
      <w:contextualSpacing/>
    </w:pPr>
  </w:style>
  <w:style w:type="character" w:styleId="Hyperlink">
    <w:name w:val="Hyperlink"/>
    <w:basedOn w:val="DefaultParagraphFont"/>
    <w:rsid w:val="001A58C4"/>
    <w:rPr>
      <w:color w:val="0000FF" w:themeColor="hyperlink"/>
      <w:u w:val="single"/>
    </w:rPr>
  </w:style>
  <w:style w:type="character" w:customStyle="1" w:styleId="Heading1Char">
    <w:name w:val="Heading 1 Char"/>
    <w:basedOn w:val="DefaultParagraphFont"/>
    <w:link w:val="Heading1"/>
    <w:rsid w:val="00A17BE0"/>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rsid w:val="00A17BE0"/>
    <w:rPr>
      <w:b/>
    </w:rPr>
  </w:style>
  <w:style w:type="character" w:styleId="PageNumber">
    <w:name w:val="page number"/>
    <w:basedOn w:val="DefaultParagraphFont"/>
    <w:rsid w:val="00F22E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044ED3"/>
    <w:pPr>
      <w:spacing w:line="240" w:lineRule="auto"/>
    </w:pPr>
  </w:style>
  <w:style w:type="paragraph" w:styleId="Heading3">
    <w:name w:val="heading 3"/>
    <w:basedOn w:val="Normal"/>
    <w:link w:val="Heading3Char"/>
    <w:uiPriority w:val="9"/>
    <w:qFormat/>
    <w:rsid w:val="00D8343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343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4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3433"/>
    <w:rPr>
      <w:rFonts w:ascii="Times New Roman" w:eastAsia="Times New Roman" w:hAnsi="Times New Roman" w:cs="Times New Roman"/>
      <w:b/>
      <w:bCs/>
      <w:sz w:val="24"/>
      <w:szCs w:val="24"/>
    </w:rPr>
  </w:style>
  <w:style w:type="paragraph" w:styleId="NormalWeb">
    <w:name w:val="Normal (Web)"/>
    <w:basedOn w:val="Normal"/>
    <w:uiPriority w:val="99"/>
    <w:unhideWhenUsed/>
    <w:rsid w:val="00D8343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7075"/>
    <w:rPr>
      <w:rFonts w:ascii="Tahoma" w:hAnsi="Tahoma" w:cs="Tahoma"/>
      <w:sz w:val="16"/>
      <w:szCs w:val="16"/>
    </w:rPr>
  </w:style>
  <w:style w:type="character" w:customStyle="1" w:styleId="BalloonTextChar">
    <w:name w:val="Balloon Text Char"/>
    <w:basedOn w:val="DefaultParagraphFont"/>
    <w:link w:val="BalloonText"/>
    <w:uiPriority w:val="99"/>
    <w:semiHidden/>
    <w:rsid w:val="009C7075"/>
    <w:rPr>
      <w:rFonts w:ascii="Tahoma" w:hAnsi="Tahoma" w:cs="Tahoma"/>
      <w:sz w:val="16"/>
      <w:szCs w:val="16"/>
    </w:rPr>
  </w:style>
  <w:style w:type="paragraph" w:styleId="Header">
    <w:name w:val="header"/>
    <w:basedOn w:val="Normal"/>
    <w:link w:val="HeaderChar"/>
    <w:uiPriority w:val="99"/>
    <w:unhideWhenUsed/>
    <w:rsid w:val="00573B22"/>
    <w:pPr>
      <w:tabs>
        <w:tab w:val="center" w:pos="4680"/>
        <w:tab w:val="right" w:pos="9360"/>
      </w:tabs>
    </w:pPr>
  </w:style>
  <w:style w:type="character" w:customStyle="1" w:styleId="HeaderChar">
    <w:name w:val="Header Char"/>
    <w:basedOn w:val="DefaultParagraphFont"/>
    <w:link w:val="Header"/>
    <w:uiPriority w:val="99"/>
    <w:rsid w:val="00573B22"/>
  </w:style>
  <w:style w:type="paragraph" w:styleId="Footer">
    <w:name w:val="footer"/>
    <w:basedOn w:val="Normal"/>
    <w:link w:val="FooterChar"/>
    <w:uiPriority w:val="99"/>
    <w:unhideWhenUsed/>
    <w:rsid w:val="00573B22"/>
    <w:pPr>
      <w:tabs>
        <w:tab w:val="center" w:pos="4680"/>
        <w:tab w:val="right" w:pos="9360"/>
      </w:tabs>
    </w:pPr>
  </w:style>
  <w:style w:type="character" w:customStyle="1" w:styleId="FooterChar">
    <w:name w:val="Footer Char"/>
    <w:basedOn w:val="DefaultParagraphFont"/>
    <w:link w:val="Footer"/>
    <w:uiPriority w:val="99"/>
    <w:rsid w:val="00573B22"/>
  </w:style>
  <w:style w:type="character" w:customStyle="1" w:styleId="articledate">
    <w:name w:val="articledate"/>
    <w:basedOn w:val="DefaultParagraphFont"/>
    <w:rsid w:val="00640C1C"/>
  </w:style>
  <w:style w:type="character" w:customStyle="1" w:styleId="archivehead">
    <w:name w:val="archivehead"/>
    <w:basedOn w:val="DefaultParagraphFont"/>
    <w:rsid w:val="00640C1C"/>
  </w:style>
  <w:style w:type="paragraph" w:customStyle="1" w:styleId="articleblurb">
    <w:name w:val="articleblurb"/>
    <w:basedOn w:val="Normal"/>
    <w:rsid w:val="00640C1C"/>
    <w:pPr>
      <w:spacing w:before="100" w:beforeAutospacing="1" w:after="100" w:afterAutospacing="1"/>
    </w:pPr>
    <w:rPr>
      <w:rFonts w:ascii="Times New Roman" w:eastAsia="Times New Roman" w:hAnsi="Times New Roman" w:cs="Times New Roman"/>
    </w:rPr>
  </w:style>
  <w:style w:type="paragraph" w:customStyle="1" w:styleId="artnum">
    <w:name w:val="artnum"/>
    <w:basedOn w:val="Normal"/>
    <w:rsid w:val="00640C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4EF9"/>
    <w:pPr>
      <w:ind w:left="720"/>
      <w:contextualSpacing/>
    </w:pPr>
  </w:style>
</w:styles>
</file>

<file path=word/webSettings.xml><?xml version="1.0" encoding="utf-8"?>
<w:webSettings xmlns:r="http://schemas.openxmlformats.org/officeDocument/2006/relationships" xmlns:w="http://schemas.openxmlformats.org/wordprocessingml/2006/main">
  <w:divs>
    <w:div w:id="30619903">
      <w:bodyDiv w:val="1"/>
      <w:marLeft w:val="0"/>
      <w:marRight w:val="0"/>
      <w:marTop w:val="0"/>
      <w:marBottom w:val="0"/>
      <w:divBdr>
        <w:top w:val="none" w:sz="0" w:space="0" w:color="auto"/>
        <w:left w:val="none" w:sz="0" w:space="0" w:color="auto"/>
        <w:bottom w:val="none" w:sz="0" w:space="0" w:color="auto"/>
        <w:right w:val="none" w:sz="0" w:space="0" w:color="auto"/>
      </w:divBdr>
      <w:divsChild>
        <w:div w:id="1026979428">
          <w:marLeft w:val="0"/>
          <w:marRight w:val="0"/>
          <w:marTop w:val="0"/>
          <w:marBottom w:val="0"/>
          <w:divBdr>
            <w:top w:val="none" w:sz="0" w:space="0" w:color="auto"/>
            <w:left w:val="none" w:sz="0" w:space="0" w:color="auto"/>
            <w:bottom w:val="none" w:sz="0" w:space="0" w:color="auto"/>
            <w:right w:val="none" w:sz="0" w:space="0" w:color="auto"/>
          </w:divBdr>
          <w:divsChild>
            <w:div w:id="878318254">
              <w:marLeft w:val="0"/>
              <w:marRight w:val="0"/>
              <w:marTop w:val="0"/>
              <w:marBottom w:val="0"/>
              <w:divBdr>
                <w:top w:val="none" w:sz="0" w:space="0" w:color="auto"/>
                <w:left w:val="none" w:sz="0" w:space="0" w:color="auto"/>
                <w:bottom w:val="none" w:sz="0" w:space="0" w:color="auto"/>
                <w:right w:val="none" w:sz="0" w:space="0" w:color="auto"/>
              </w:divBdr>
              <w:divsChild>
                <w:div w:id="160435876">
                  <w:marLeft w:val="0"/>
                  <w:marRight w:val="0"/>
                  <w:marTop w:val="0"/>
                  <w:marBottom w:val="0"/>
                  <w:divBdr>
                    <w:top w:val="none" w:sz="0" w:space="0" w:color="auto"/>
                    <w:left w:val="none" w:sz="0" w:space="0" w:color="auto"/>
                    <w:bottom w:val="none" w:sz="0" w:space="0" w:color="auto"/>
                    <w:right w:val="none" w:sz="0" w:space="0" w:color="auto"/>
                  </w:divBdr>
                </w:div>
                <w:div w:id="635380045">
                  <w:marLeft w:val="0"/>
                  <w:marRight w:val="0"/>
                  <w:marTop w:val="0"/>
                  <w:marBottom w:val="0"/>
                  <w:divBdr>
                    <w:top w:val="none" w:sz="0" w:space="0" w:color="auto"/>
                    <w:left w:val="none" w:sz="0" w:space="0" w:color="auto"/>
                    <w:bottom w:val="none" w:sz="0" w:space="0" w:color="auto"/>
                    <w:right w:val="none" w:sz="0" w:space="0" w:color="auto"/>
                  </w:divBdr>
                </w:div>
                <w:div w:id="699280984">
                  <w:marLeft w:val="0"/>
                  <w:marRight w:val="0"/>
                  <w:marTop w:val="0"/>
                  <w:marBottom w:val="0"/>
                  <w:divBdr>
                    <w:top w:val="none" w:sz="0" w:space="0" w:color="auto"/>
                    <w:left w:val="none" w:sz="0" w:space="0" w:color="auto"/>
                    <w:bottom w:val="none" w:sz="0" w:space="0" w:color="auto"/>
                    <w:right w:val="none" w:sz="0" w:space="0" w:color="auto"/>
                  </w:divBdr>
                </w:div>
                <w:div w:id="141698319">
                  <w:marLeft w:val="0"/>
                  <w:marRight w:val="0"/>
                  <w:marTop w:val="0"/>
                  <w:marBottom w:val="0"/>
                  <w:divBdr>
                    <w:top w:val="none" w:sz="0" w:space="0" w:color="auto"/>
                    <w:left w:val="none" w:sz="0" w:space="0" w:color="auto"/>
                    <w:bottom w:val="none" w:sz="0" w:space="0" w:color="auto"/>
                    <w:right w:val="none" w:sz="0" w:space="0" w:color="auto"/>
                  </w:divBdr>
                </w:div>
                <w:div w:id="8992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60063">
      <w:bodyDiv w:val="1"/>
      <w:marLeft w:val="0"/>
      <w:marRight w:val="0"/>
      <w:marTop w:val="0"/>
      <w:marBottom w:val="0"/>
      <w:divBdr>
        <w:top w:val="none" w:sz="0" w:space="0" w:color="auto"/>
        <w:left w:val="none" w:sz="0" w:space="0" w:color="auto"/>
        <w:bottom w:val="none" w:sz="0" w:space="0" w:color="auto"/>
        <w:right w:val="none" w:sz="0" w:space="0" w:color="auto"/>
      </w:divBdr>
    </w:div>
    <w:div w:id="363484279">
      <w:bodyDiv w:val="1"/>
      <w:marLeft w:val="0"/>
      <w:marRight w:val="0"/>
      <w:marTop w:val="0"/>
      <w:marBottom w:val="0"/>
      <w:divBdr>
        <w:top w:val="none" w:sz="0" w:space="0" w:color="auto"/>
        <w:left w:val="none" w:sz="0" w:space="0" w:color="auto"/>
        <w:bottom w:val="none" w:sz="0" w:space="0" w:color="auto"/>
        <w:right w:val="none" w:sz="0" w:space="0" w:color="auto"/>
      </w:divBdr>
      <w:divsChild>
        <w:div w:id="1144465935">
          <w:marLeft w:val="0"/>
          <w:marRight w:val="0"/>
          <w:marTop w:val="0"/>
          <w:marBottom w:val="0"/>
          <w:divBdr>
            <w:top w:val="none" w:sz="0" w:space="0" w:color="auto"/>
            <w:left w:val="none" w:sz="0" w:space="0" w:color="auto"/>
            <w:bottom w:val="none" w:sz="0" w:space="0" w:color="auto"/>
            <w:right w:val="none" w:sz="0" w:space="0" w:color="auto"/>
          </w:divBdr>
        </w:div>
      </w:divsChild>
    </w:div>
    <w:div w:id="480926783">
      <w:bodyDiv w:val="1"/>
      <w:marLeft w:val="0"/>
      <w:marRight w:val="0"/>
      <w:marTop w:val="0"/>
      <w:marBottom w:val="0"/>
      <w:divBdr>
        <w:top w:val="none" w:sz="0" w:space="0" w:color="auto"/>
        <w:left w:val="none" w:sz="0" w:space="0" w:color="auto"/>
        <w:bottom w:val="none" w:sz="0" w:space="0" w:color="auto"/>
        <w:right w:val="none" w:sz="0" w:space="0" w:color="auto"/>
      </w:divBdr>
      <w:divsChild>
        <w:div w:id="238095665">
          <w:marLeft w:val="0"/>
          <w:marRight w:val="0"/>
          <w:marTop w:val="0"/>
          <w:marBottom w:val="0"/>
          <w:divBdr>
            <w:top w:val="none" w:sz="0" w:space="0" w:color="auto"/>
            <w:left w:val="none" w:sz="0" w:space="0" w:color="auto"/>
            <w:bottom w:val="none" w:sz="0" w:space="0" w:color="auto"/>
            <w:right w:val="none" w:sz="0" w:space="0" w:color="auto"/>
          </w:divBdr>
          <w:divsChild>
            <w:div w:id="10846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707">
      <w:bodyDiv w:val="1"/>
      <w:marLeft w:val="0"/>
      <w:marRight w:val="0"/>
      <w:marTop w:val="0"/>
      <w:marBottom w:val="0"/>
      <w:divBdr>
        <w:top w:val="none" w:sz="0" w:space="0" w:color="auto"/>
        <w:left w:val="none" w:sz="0" w:space="0" w:color="auto"/>
        <w:bottom w:val="none" w:sz="0" w:space="0" w:color="auto"/>
        <w:right w:val="none" w:sz="0" w:space="0" w:color="auto"/>
      </w:divBdr>
      <w:divsChild>
        <w:div w:id="650250284">
          <w:marLeft w:val="0"/>
          <w:marRight w:val="0"/>
          <w:marTop w:val="0"/>
          <w:marBottom w:val="0"/>
          <w:divBdr>
            <w:top w:val="none" w:sz="0" w:space="0" w:color="auto"/>
            <w:left w:val="none" w:sz="0" w:space="0" w:color="auto"/>
            <w:bottom w:val="none" w:sz="0" w:space="0" w:color="auto"/>
            <w:right w:val="none" w:sz="0" w:space="0" w:color="auto"/>
          </w:divBdr>
          <w:divsChild>
            <w:div w:id="1592083688">
              <w:marLeft w:val="0"/>
              <w:marRight w:val="0"/>
              <w:marTop w:val="0"/>
              <w:marBottom w:val="0"/>
              <w:divBdr>
                <w:top w:val="none" w:sz="0" w:space="0" w:color="auto"/>
                <w:left w:val="none" w:sz="0" w:space="0" w:color="auto"/>
                <w:bottom w:val="none" w:sz="0" w:space="0" w:color="auto"/>
                <w:right w:val="none" w:sz="0" w:space="0" w:color="auto"/>
              </w:divBdr>
              <w:divsChild>
                <w:div w:id="65617474">
                  <w:marLeft w:val="0"/>
                  <w:marRight w:val="0"/>
                  <w:marTop w:val="0"/>
                  <w:marBottom w:val="0"/>
                  <w:divBdr>
                    <w:top w:val="none" w:sz="0" w:space="0" w:color="auto"/>
                    <w:left w:val="none" w:sz="0" w:space="0" w:color="auto"/>
                    <w:bottom w:val="none" w:sz="0" w:space="0" w:color="auto"/>
                    <w:right w:val="none" w:sz="0" w:space="0" w:color="auto"/>
                  </w:divBdr>
                </w:div>
                <w:div w:id="347023418">
                  <w:marLeft w:val="0"/>
                  <w:marRight w:val="0"/>
                  <w:marTop w:val="0"/>
                  <w:marBottom w:val="0"/>
                  <w:divBdr>
                    <w:top w:val="none" w:sz="0" w:space="0" w:color="auto"/>
                    <w:left w:val="none" w:sz="0" w:space="0" w:color="auto"/>
                    <w:bottom w:val="none" w:sz="0" w:space="0" w:color="auto"/>
                    <w:right w:val="none" w:sz="0" w:space="0" w:color="auto"/>
                  </w:divBdr>
                </w:div>
                <w:div w:id="1409185901">
                  <w:marLeft w:val="0"/>
                  <w:marRight w:val="0"/>
                  <w:marTop w:val="0"/>
                  <w:marBottom w:val="0"/>
                  <w:divBdr>
                    <w:top w:val="none" w:sz="0" w:space="0" w:color="auto"/>
                    <w:left w:val="none" w:sz="0" w:space="0" w:color="auto"/>
                    <w:bottom w:val="none" w:sz="0" w:space="0" w:color="auto"/>
                    <w:right w:val="none" w:sz="0" w:space="0" w:color="auto"/>
                  </w:divBdr>
                </w:div>
                <w:div w:id="454913948">
                  <w:marLeft w:val="0"/>
                  <w:marRight w:val="0"/>
                  <w:marTop w:val="0"/>
                  <w:marBottom w:val="0"/>
                  <w:divBdr>
                    <w:top w:val="none" w:sz="0" w:space="0" w:color="auto"/>
                    <w:left w:val="none" w:sz="0" w:space="0" w:color="auto"/>
                    <w:bottom w:val="none" w:sz="0" w:space="0" w:color="auto"/>
                    <w:right w:val="none" w:sz="0" w:space="0" w:color="auto"/>
                  </w:divBdr>
                </w:div>
                <w:div w:id="14380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8249">
      <w:bodyDiv w:val="1"/>
      <w:marLeft w:val="0"/>
      <w:marRight w:val="0"/>
      <w:marTop w:val="0"/>
      <w:marBottom w:val="0"/>
      <w:divBdr>
        <w:top w:val="none" w:sz="0" w:space="0" w:color="auto"/>
        <w:left w:val="none" w:sz="0" w:space="0" w:color="auto"/>
        <w:bottom w:val="none" w:sz="0" w:space="0" w:color="auto"/>
        <w:right w:val="none" w:sz="0" w:space="0" w:color="auto"/>
      </w:divBdr>
      <w:divsChild>
        <w:div w:id="338234663">
          <w:marLeft w:val="0"/>
          <w:marRight w:val="0"/>
          <w:marTop w:val="0"/>
          <w:marBottom w:val="0"/>
          <w:divBdr>
            <w:top w:val="none" w:sz="0" w:space="0" w:color="auto"/>
            <w:left w:val="none" w:sz="0" w:space="0" w:color="auto"/>
            <w:bottom w:val="none" w:sz="0" w:space="0" w:color="auto"/>
            <w:right w:val="none" w:sz="0" w:space="0" w:color="auto"/>
          </w:divBdr>
          <w:divsChild>
            <w:div w:id="268120962">
              <w:marLeft w:val="0"/>
              <w:marRight w:val="0"/>
              <w:marTop w:val="0"/>
              <w:marBottom w:val="0"/>
              <w:divBdr>
                <w:top w:val="none" w:sz="0" w:space="0" w:color="auto"/>
                <w:left w:val="none" w:sz="0" w:space="0" w:color="auto"/>
                <w:bottom w:val="none" w:sz="0" w:space="0" w:color="auto"/>
                <w:right w:val="none" w:sz="0" w:space="0" w:color="auto"/>
              </w:divBdr>
              <w:divsChild>
                <w:div w:id="235558351">
                  <w:marLeft w:val="0"/>
                  <w:marRight w:val="0"/>
                  <w:marTop w:val="0"/>
                  <w:marBottom w:val="0"/>
                  <w:divBdr>
                    <w:top w:val="none" w:sz="0" w:space="0" w:color="auto"/>
                    <w:left w:val="none" w:sz="0" w:space="0" w:color="auto"/>
                    <w:bottom w:val="none" w:sz="0" w:space="0" w:color="auto"/>
                    <w:right w:val="none" w:sz="0" w:space="0" w:color="auto"/>
                  </w:divBdr>
                  <w:divsChild>
                    <w:div w:id="668295625">
                      <w:marLeft w:val="0"/>
                      <w:marRight w:val="0"/>
                      <w:marTop w:val="0"/>
                      <w:marBottom w:val="0"/>
                      <w:divBdr>
                        <w:top w:val="none" w:sz="0" w:space="0" w:color="auto"/>
                        <w:left w:val="none" w:sz="0" w:space="0" w:color="auto"/>
                        <w:bottom w:val="none" w:sz="0" w:space="0" w:color="auto"/>
                        <w:right w:val="none" w:sz="0" w:space="0" w:color="auto"/>
                      </w:divBdr>
                    </w:div>
                    <w:div w:id="1956326965">
                      <w:marLeft w:val="0"/>
                      <w:marRight w:val="0"/>
                      <w:marTop w:val="0"/>
                      <w:marBottom w:val="0"/>
                      <w:divBdr>
                        <w:top w:val="none" w:sz="0" w:space="0" w:color="auto"/>
                        <w:left w:val="none" w:sz="0" w:space="0" w:color="auto"/>
                        <w:bottom w:val="none" w:sz="0" w:space="0" w:color="auto"/>
                        <w:right w:val="none" w:sz="0" w:space="0" w:color="auto"/>
                      </w:divBdr>
                    </w:div>
                    <w:div w:id="551157875">
                      <w:marLeft w:val="0"/>
                      <w:marRight w:val="0"/>
                      <w:marTop w:val="0"/>
                      <w:marBottom w:val="0"/>
                      <w:divBdr>
                        <w:top w:val="none" w:sz="0" w:space="0" w:color="auto"/>
                        <w:left w:val="none" w:sz="0" w:space="0" w:color="auto"/>
                        <w:bottom w:val="none" w:sz="0" w:space="0" w:color="auto"/>
                        <w:right w:val="none" w:sz="0" w:space="0" w:color="auto"/>
                      </w:divBdr>
                      <w:divsChild>
                        <w:div w:id="1168860678">
                          <w:marLeft w:val="0"/>
                          <w:marRight w:val="0"/>
                          <w:marTop w:val="0"/>
                          <w:marBottom w:val="0"/>
                          <w:divBdr>
                            <w:top w:val="none" w:sz="0" w:space="0" w:color="auto"/>
                            <w:left w:val="none" w:sz="0" w:space="0" w:color="auto"/>
                            <w:bottom w:val="none" w:sz="0" w:space="0" w:color="auto"/>
                            <w:right w:val="none" w:sz="0" w:space="0" w:color="auto"/>
                          </w:divBdr>
                          <w:divsChild>
                            <w:div w:id="1842575520">
                              <w:marLeft w:val="0"/>
                              <w:marRight w:val="0"/>
                              <w:marTop w:val="0"/>
                              <w:marBottom w:val="0"/>
                              <w:divBdr>
                                <w:top w:val="none" w:sz="0" w:space="0" w:color="auto"/>
                                <w:left w:val="none" w:sz="0" w:space="0" w:color="auto"/>
                                <w:bottom w:val="none" w:sz="0" w:space="0" w:color="auto"/>
                                <w:right w:val="none" w:sz="0" w:space="0" w:color="auto"/>
                              </w:divBdr>
                              <w:divsChild>
                                <w:div w:id="927882770">
                                  <w:marLeft w:val="0"/>
                                  <w:marRight w:val="0"/>
                                  <w:marTop w:val="0"/>
                                  <w:marBottom w:val="0"/>
                                  <w:divBdr>
                                    <w:top w:val="none" w:sz="0" w:space="0" w:color="auto"/>
                                    <w:left w:val="none" w:sz="0" w:space="0" w:color="auto"/>
                                    <w:bottom w:val="none" w:sz="0" w:space="0" w:color="auto"/>
                                    <w:right w:val="none" w:sz="0" w:space="0" w:color="auto"/>
                                  </w:divBdr>
                                </w:div>
                                <w:div w:id="19071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3895">
      <w:bodyDiv w:val="1"/>
      <w:marLeft w:val="0"/>
      <w:marRight w:val="0"/>
      <w:marTop w:val="0"/>
      <w:marBottom w:val="0"/>
      <w:divBdr>
        <w:top w:val="none" w:sz="0" w:space="0" w:color="auto"/>
        <w:left w:val="none" w:sz="0" w:space="0" w:color="auto"/>
        <w:bottom w:val="none" w:sz="0" w:space="0" w:color="auto"/>
        <w:right w:val="none" w:sz="0" w:space="0" w:color="auto"/>
      </w:divBdr>
    </w:div>
    <w:div w:id="618995587">
      <w:bodyDiv w:val="1"/>
      <w:marLeft w:val="0"/>
      <w:marRight w:val="0"/>
      <w:marTop w:val="0"/>
      <w:marBottom w:val="0"/>
      <w:divBdr>
        <w:top w:val="none" w:sz="0" w:space="0" w:color="auto"/>
        <w:left w:val="none" w:sz="0" w:space="0" w:color="auto"/>
        <w:bottom w:val="none" w:sz="0" w:space="0" w:color="auto"/>
        <w:right w:val="none" w:sz="0" w:space="0" w:color="auto"/>
      </w:divBdr>
      <w:divsChild>
        <w:div w:id="1746563741">
          <w:marLeft w:val="0"/>
          <w:marRight w:val="0"/>
          <w:marTop w:val="0"/>
          <w:marBottom w:val="0"/>
          <w:divBdr>
            <w:top w:val="none" w:sz="0" w:space="0" w:color="auto"/>
            <w:left w:val="none" w:sz="0" w:space="0" w:color="auto"/>
            <w:bottom w:val="none" w:sz="0" w:space="0" w:color="auto"/>
            <w:right w:val="none" w:sz="0" w:space="0" w:color="auto"/>
          </w:divBdr>
          <w:divsChild>
            <w:div w:id="1639409947">
              <w:marLeft w:val="0"/>
              <w:marRight w:val="0"/>
              <w:marTop w:val="0"/>
              <w:marBottom w:val="0"/>
              <w:divBdr>
                <w:top w:val="none" w:sz="0" w:space="0" w:color="auto"/>
                <w:left w:val="none" w:sz="0" w:space="0" w:color="auto"/>
                <w:bottom w:val="none" w:sz="0" w:space="0" w:color="auto"/>
                <w:right w:val="none" w:sz="0" w:space="0" w:color="auto"/>
              </w:divBdr>
              <w:divsChild>
                <w:div w:id="667054466">
                  <w:marLeft w:val="0"/>
                  <w:marRight w:val="0"/>
                  <w:marTop w:val="0"/>
                  <w:marBottom w:val="0"/>
                  <w:divBdr>
                    <w:top w:val="none" w:sz="0" w:space="0" w:color="auto"/>
                    <w:left w:val="none" w:sz="0" w:space="0" w:color="auto"/>
                    <w:bottom w:val="none" w:sz="0" w:space="0" w:color="auto"/>
                    <w:right w:val="none" w:sz="0" w:space="0" w:color="auto"/>
                  </w:divBdr>
                </w:div>
                <w:div w:id="1070352472">
                  <w:marLeft w:val="0"/>
                  <w:marRight w:val="0"/>
                  <w:marTop w:val="0"/>
                  <w:marBottom w:val="0"/>
                  <w:divBdr>
                    <w:top w:val="none" w:sz="0" w:space="0" w:color="auto"/>
                    <w:left w:val="none" w:sz="0" w:space="0" w:color="auto"/>
                    <w:bottom w:val="none" w:sz="0" w:space="0" w:color="auto"/>
                    <w:right w:val="none" w:sz="0" w:space="0" w:color="auto"/>
                  </w:divBdr>
                </w:div>
                <w:div w:id="1668165019">
                  <w:marLeft w:val="0"/>
                  <w:marRight w:val="0"/>
                  <w:marTop w:val="0"/>
                  <w:marBottom w:val="0"/>
                  <w:divBdr>
                    <w:top w:val="none" w:sz="0" w:space="0" w:color="auto"/>
                    <w:left w:val="none" w:sz="0" w:space="0" w:color="auto"/>
                    <w:bottom w:val="none" w:sz="0" w:space="0" w:color="auto"/>
                    <w:right w:val="none" w:sz="0" w:space="0" w:color="auto"/>
                  </w:divBdr>
                </w:div>
                <w:div w:id="625770442">
                  <w:marLeft w:val="0"/>
                  <w:marRight w:val="0"/>
                  <w:marTop w:val="0"/>
                  <w:marBottom w:val="0"/>
                  <w:divBdr>
                    <w:top w:val="none" w:sz="0" w:space="0" w:color="auto"/>
                    <w:left w:val="none" w:sz="0" w:space="0" w:color="auto"/>
                    <w:bottom w:val="none" w:sz="0" w:space="0" w:color="auto"/>
                    <w:right w:val="none" w:sz="0" w:space="0" w:color="auto"/>
                  </w:divBdr>
                </w:div>
                <w:div w:id="1035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8283">
      <w:bodyDiv w:val="1"/>
      <w:marLeft w:val="0"/>
      <w:marRight w:val="0"/>
      <w:marTop w:val="0"/>
      <w:marBottom w:val="0"/>
      <w:divBdr>
        <w:top w:val="none" w:sz="0" w:space="0" w:color="auto"/>
        <w:left w:val="none" w:sz="0" w:space="0" w:color="auto"/>
        <w:bottom w:val="none" w:sz="0" w:space="0" w:color="auto"/>
        <w:right w:val="none" w:sz="0" w:space="0" w:color="auto"/>
      </w:divBdr>
      <w:divsChild>
        <w:div w:id="832456360">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84">
      <w:bodyDiv w:val="1"/>
      <w:marLeft w:val="0"/>
      <w:marRight w:val="0"/>
      <w:marTop w:val="0"/>
      <w:marBottom w:val="0"/>
      <w:divBdr>
        <w:top w:val="none" w:sz="0" w:space="0" w:color="auto"/>
        <w:left w:val="none" w:sz="0" w:space="0" w:color="auto"/>
        <w:bottom w:val="none" w:sz="0" w:space="0" w:color="auto"/>
        <w:right w:val="none" w:sz="0" w:space="0" w:color="auto"/>
      </w:divBdr>
      <w:divsChild>
        <w:div w:id="1835760130">
          <w:marLeft w:val="0"/>
          <w:marRight w:val="0"/>
          <w:marTop w:val="0"/>
          <w:marBottom w:val="0"/>
          <w:divBdr>
            <w:top w:val="none" w:sz="0" w:space="0" w:color="auto"/>
            <w:left w:val="none" w:sz="0" w:space="0" w:color="auto"/>
            <w:bottom w:val="none" w:sz="0" w:space="0" w:color="auto"/>
            <w:right w:val="none" w:sz="0" w:space="0" w:color="auto"/>
          </w:divBdr>
          <w:divsChild>
            <w:div w:id="578636819">
              <w:marLeft w:val="0"/>
              <w:marRight w:val="0"/>
              <w:marTop w:val="0"/>
              <w:marBottom w:val="0"/>
              <w:divBdr>
                <w:top w:val="none" w:sz="0" w:space="0" w:color="auto"/>
                <w:left w:val="none" w:sz="0" w:space="0" w:color="auto"/>
                <w:bottom w:val="none" w:sz="0" w:space="0" w:color="auto"/>
                <w:right w:val="none" w:sz="0" w:space="0" w:color="auto"/>
              </w:divBdr>
            </w:div>
            <w:div w:id="23797964">
              <w:marLeft w:val="0"/>
              <w:marRight w:val="0"/>
              <w:marTop w:val="0"/>
              <w:marBottom w:val="0"/>
              <w:divBdr>
                <w:top w:val="none" w:sz="0" w:space="0" w:color="auto"/>
                <w:left w:val="none" w:sz="0" w:space="0" w:color="auto"/>
                <w:bottom w:val="none" w:sz="0" w:space="0" w:color="auto"/>
                <w:right w:val="none" w:sz="0" w:space="0" w:color="auto"/>
              </w:divBdr>
            </w:div>
            <w:div w:id="880943023">
              <w:marLeft w:val="0"/>
              <w:marRight w:val="0"/>
              <w:marTop w:val="0"/>
              <w:marBottom w:val="0"/>
              <w:divBdr>
                <w:top w:val="none" w:sz="0" w:space="0" w:color="auto"/>
                <w:left w:val="none" w:sz="0" w:space="0" w:color="auto"/>
                <w:bottom w:val="none" w:sz="0" w:space="0" w:color="auto"/>
                <w:right w:val="none" w:sz="0" w:space="0" w:color="auto"/>
              </w:divBdr>
            </w:div>
            <w:div w:id="545216291">
              <w:marLeft w:val="0"/>
              <w:marRight w:val="0"/>
              <w:marTop w:val="0"/>
              <w:marBottom w:val="0"/>
              <w:divBdr>
                <w:top w:val="none" w:sz="0" w:space="0" w:color="auto"/>
                <w:left w:val="none" w:sz="0" w:space="0" w:color="auto"/>
                <w:bottom w:val="none" w:sz="0" w:space="0" w:color="auto"/>
                <w:right w:val="none" w:sz="0" w:space="0" w:color="auto"/>
              </w:divBdr>
            </w:div>
            <w:div w:id="2147157728">
              <w:marLeft w:val="0"/>
              <w:marRight w:val="0"/>
              <w:marTop w:val="0"/>
              <w:marBottom w:val="0"/>
              <w:divBdr>
                <w:top w:val="none" w:sz="0" w:space="0" w:color="auto"/>
                <w:left w:val="none" w:sz="0" w:space="0" w:color="auto"/>
                <w:bottom w:val="none" w:sz="0" w:space="0" w:color="auto"/>
                <w:right w:val="none" w:sz="0" w:space="0" w:color="auto"/>
              </w:divBdr>
            </w:div>
            <w:div w:id="1439525200">
              <w:marLeft w:val="0"/>
              <w:marRight w:val="0"/>
              <w:marTop w:val="0"/>
              <w:marBottom w:val="0"/>
              <w:divBdr>
                <w:top w:val="none" w:sz="0" w:space="0" w:color="auto"/>
                <w:left w:val="none" w:sz="0" w:space="0" w:color="auto"/>
                <w:bottom w:val="none" w:sz="0" w:space="0" w:color="auto"/>
                <w:right w:val="none" w:sz="0" w:space="0" w:color="auto"/>
              </w:divBdr>
            </w:div>
            <w:div w:id="1228805233">
              <w:marLeft w:val="0"/>
              <w:marRight w:val="0"/>
              <w:marTop w:val="0"/>
              <w:marBottom w:val="0"/>
              <w:divBdr>
                <w:top w:val="none" w:sz="0" w:space="0" w:color="auto"/>
                <w:left w:val="none" w:sz="0" w:space="0" w:color="auto"/>
                <w:bottom w:val="none" w:sz="0" w:space="0" w:color="auto"/>
                <w:right w:val="none" w:sz="0" w:space="0" w:color="auto"/>
              </w:divBdr>
            </w:div>
            <w:div w:id="1158301103">
              <w:marLeft w:val="0"/>
              <w:marRight w:val="0"/>
              <w:marTop w:val="0"/>
              <w:marBottom w:val="0"/>
              <w:divBdr>
                <w:top w:val="none" w:sz="0" w:space="0" w:color="auto"/>
                <w:left w:val="none" w:sz="0" w:space="0" w:color="auto"/>
                <w:bottom w:val="none" w:sz="0" w:space="0" w:color="auto"/>
                <w:right w:val="none" w:sz="0" w:space="0" w:color="auto"/>
              </w:divBdr>
            </w:div>
            <w:div w:id="1545485623">
              <w:marLeft w:val="0"/>
              <w:marRight w:val="0"/>
              <w:marTop w:val="0"/>
              <w:marBottom w:val="0"/>
              <w:divBdr>
                <w:top w:val="none" w:sz="0" w:space="0" w:color="auto"/>
                <w:left w:val="none" w:sz="0" w:space="0" w:color="auto"/>
                <w:bottom w:val="none" w:sz="0" w:space="0" w:color="auto"/>
                <w:right w:val="none" w:sz="0" w:space="0" w:color="auto"/>
              </w:divBdr>
            </w:div>
            <w:div w:id="1248917">
              <w:marLeft w:val="0"/>
              <w:marRight w:val="0"/>
              <w:marTop w:val="0"/>
              <w:marBottom w:val="0"/>
              <w:divBdr>
                <w:top w:val="none" w:sz="0" w:space="0" w:color="auto"/>
                <w:left w:val="none" w:sz="0" w:space="0" w:color="auto"/>
                <w:bottom w:val="none" w:sz="0" w:space="0" w:color="auto"/>
                <w:right w:val="none" w:sz="0" w:space="0" w:color="auto"/>
              </w:divBdr>
            </w:div>
            <w:div w:id="2001689797">
              <w:marLeft w:val="0"/>
              <w:marRight w:val="0"/>
              <w:marTop w:val="0"/>
              <w:marBottom w:val="0"/>
              <w:divBdr>
                <w:top w:val="none" w:sz="0" w:space="0" w:color="auto"/>
                <w:left w:val="none" w:sz="0" w:space="0" w:color="auto"/>
                <w:bottom w:val="none" w:sz="0" w:space="0" w:color="auto"/>
                <w:right w:val="none" w:sz="0" w:space="0" w:color="auto"/>
              </w:divBdr>
            </w:div>
            <w:div w:id="60562038">
              <w:marLeft w:val="0"/>
              <w:marRight w:val="0"/>
              <w:marTop w:val="0"/>
              <w:marBottom w:val="0"/>
              <w:divBdr>
                <w:top w:val="none" w:sz="0" w:space="0" w:color="auto"/>
                <w:left w:val="none" w:sz="0" w:space="0" w:color="auto"/>
                <w:bottom w:val="none" w:sz="0" w:space="0" w:color="auto"/>
                <w:right w:val="none" w:sz="0" w:space="0" w:color="auto"/>
              </w:divBdr>
            </w:div>
            <w:div w:id="786390463">
              <w:marLeft w:val="0"/>
              <w:marRight w:val="0"/>
              <w:marTop w:val="0"/>
              <w:marBottom w:val="0"/>
              <w:divBdr>
                <w:top w:val="none" w:sz="0" w:space="0" w:color="auto"/>
                <w:left w:val="none" w:sz="0" w:space="0" w:color="auto"/>
                <w:bottom w:val="none" w:sz="0" w:space="0" w:color="auto"/>
                <w:right w:val="none" w:sz="0" w:space="0" w:color="auto"/>
              </w:divBdr>
            </w:div>
            <w:div w:id="7366696">
              <w:marLeft w:val="0"/>
              <w:marRight w:val="0"/>
              <w:marTop w:val="0"/>
              <w:marBottom w:val="0"/>
              <w:divBdr>
                <w:top w:val="none" w:sz="0" w:space="0" w:color="auto"/>
                <w:left w:val="none" w:sz="0" w:space="0" w:color="auto"/>
                <w:bottom w:val="none" w:sz="0" w:space="0" w:color="auto"/>
                <w:right w:val="none" w:sz="0" w:space="0" w:color="auto"/>
              </w:divBdr>
            </w:div>
            <w:div w:id="2105880806">
              <w:marLeft w:val="0"/>
              <w:marRight w:val="0"/>
              <w:marTop w:val="0"/>
              <w:marBottom w:val="0"/>
              <w:divBdr>
                <w:top w:val="none" w:sz="0" w:space="0" w:color="auto"/>
                <w:left w:val="none" w:sz="0" w:space="0" w:color="auto"/>
                <w:bottom w:val="none" w:sz="0" w:space="0" w:color="auto"/>
                <w:right w:val="none" w:sz="0" w:space="0" w:color="auto"/>
              </w:divBdr>
            </w:div>
            <w:div w:id="60299603">
              <w:marLeft w:val="0"/>
              <w:marRight w:val="0"/>
              <w:marTop w:val="0"/>
              <w:marBottom w:val="0"/>
              <w:divBdr>
                <w:top w:val="none" w:sz="0" w:space="0" w:color="auto"/>
                <w:left w:val="none" w:sz="0" w:space="0" w:color="auto"/>
                <w:bottom w:val="none" w:sz="0" w:space="0" w:color="auto"/>
                <w:right w:val="none" w:sz="0" w:space="0" w:color="auto"/>
              </w:divBdr>
            </w:div>
            <w:div w:id="536285440">
              <w:marLeft w:val="0"/>
              <w:marRight w:val="0"/>
              <w:marTop w:val="0"/>
              <w:marBottom w:val="0"/>
              <w:divBdr>
                <w:top w:val="none" w:sz="0" w:space="0" w:color="auto"/>
                <w:left w:val="none" w:sz="0" w:space="0" w:color="auto"/>
                <w:bottom w:val="none" w:sz="0" w:space="0" w:color="auto"/>
                <w:right w:val="none" w:sz="0" w:space="0" w:color="auto"/>
              </w:divBdr>
            </w:div>
            <w:div w:id="1224364404">
              <w:marLeft w:val="0"/>
              <w:marRight w:val="0"/>
              <w:marTop w:val="0"/>
              <w:marBottom w:val="0"/>
              <w:divBdr>
                <w:top w:val="none" w:sz="0" w:space="0" w:color="auto"/>
                <w:left w:val="none" w:sz="0" w:space="0" w:color="auto"/>
                <w:bottom w:val="none" w:sz="0" w:space="0" w:color="auto"/>
                <w:right w:val="none" w:sz="0" w:space="0" w:color="auto"/>
              </w:divBdr>
            </w:div>
            <w:div w:id="20975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5796">
      <w:bodyDiv w:val="1"/>
      <w:marLeft w:val="0"/>
      <w:marRight w:val="0"/>
      <w:marTop w:val="0"/>
      <w:marBottom w:val="0"/>
      <w:divBdr>
        <w:top w:val="none" w:sz="0" w:space="0" w:color="auto"/>
        <w:left w:val="none" w:sz="0" w:space="0" w:color="auto"/>
        <w:bottom w:val="none" w:sz="0" w:space="0" w:color="auto"/>
        <w:right w:val="none" w:sz="0" w:space="0" w:color="auto"/>
      </w:divBdr>
      <w:divsChild>
        <w:div w:id="288634658">
          <w:marLeft w:val="0"/>
          <w:marRight w:val="0"/>
          <w:marTop w:val="0"/>
          <w:marBottom w:val="0"/>
          <w:divBdr>
            <w:top w:val="none" w:sz="0" w:space="0" w:color="auto"/>
            <w:left w:val="none" w:sz="0" w:space="0" w:color="auto"/>
            <w:bottom w:val="none" w:sz="0" w:space="0" w:color="auto"/>
            <w:right w:val="none" w:sz="0" w:space="0" w:color="auto"/>
          </w:divBdr>
        </w:div>
        <w:div w:id="517081924">
          <w:marLeft w:val="0"/>
          <w:marRight w:val="0"/>
          <w:marTop w:val="0"/>
          <w:marBottom w:val="0"/>
          <w:divBdr>
            <w:top w:val="none" w:sz="0" w:space="0" w:color="auto"/>
            <w:left w:val="none" w:sz="0" w:space="0" w:color="auto"/>
            <w:bottom w:val="none" w:sz="0" w:space="0" w:color="auto"/>
            <w:right w:val="none" w:sz="0" w:space="0" w:color="auto"/>
          </w:divBdr>
        </w:div>
      </w:divsChild>
    </w:div>
    <w:div w:id="1325815279">
      <w:bodyDiv w:val="1"/>
      <w:marLeft w:val="0"/>
      <w:marRight w:val="0"/>
      <w:marTop w:val="0"/>
      <w:marBottom w:val="0"/>
      <w:divBdr>
        <w:top w:val="none" w:sz="0" w:space="0" w:color="auto"/>
        <w:left w:val="none" w:sz="0" w:space="0" w:color="auto"/>
        <w:bottom w:val="none" w:sz="0" w:space="0" w:color="auto"/>
        <w:right w:val="none" w:sz="0" w:space="0" w:color="auto"/>
      </w:divBdr>
    </w:div>
    <w:div w:id="1416706313">
      <w:bodyDiv w:val="1"/>
      <w:marLeft w:val="0"/>
      <w:marRight w:val="0"/>
      <w:marTop w:val="0"/>
      <w:marBottom w:val="0"/>
      <w:divBdr>
        <w:top w:val="none" w:sz="0" w:space="0" w:color="auto"/>
        <w:left w:val="none" w:sz="0" w:space="0" w:color="auto"/>
        <w:bottom w:val="none" w:sz="0" w:space="0" w:color="auto"/>
        <w:right w:val="none" w:sz="0" w:space="0" w:color="auto"/>
      </w:divBdr>
      <w:divsChild>
        <w:div w:id="1679042892">
          <w:marLeft w:val="0"/>
          <w:marRight w:val="0"/>
          <w:marTop w:val="0"/>
          <w:marBottom w:val="0"/>
          <w:divBdr>
            <w:top w:val="none" w:sz="0" w:space="0" w:color="auto"/>
            <w:left w:val="none" w:sz="0" w:space="0" w:color="auto"/>
            <w:bottom w:val="none" w:sz="0" w:space="0" w:color="auto"/>
            <w:right w:val="none" w:sz="0" w:space="0" w:color="auto"/>
          </w:divBdr>
          <w:divsChild>
            <w:div w:id="2109617508">
              <w:marLeft w:val="0"/>
              <w:marRight w:val="0"/>
              <w:marTop w:val="0"/>
              <w:marBottom w:val="0"/>
              <w:divBdr>
                <w:top w:val="none" w:sz="0" w:space="0" w:color="auto"/>
                <w:left w:val="none" w:sz="0" w:space="0" w:color="auto"/>
                <w:bottom w:val="none" w:sz="0" w:space="0" w:color="auto"/>
                <w:right w:val="none" w:sz="0" w:space="0" w:color="auto"/>
              </w:divBdr>
              <w:divsChild>
                <w:div w:id="1031104543">
                  <w:marLeft w:val="0"/>
                  <w:marRight w:val="0"/>
                  <w:marTop w:val="0"/>
                  <w:marBottom w:val="0"/>
                  <w:divBdr>
                    <w:top w:val="none" w:sz="0" w:space="0" w:color="auto"/>
                    <w:left w:val="none" w:sz="0" w:space="0" w:color="auto"/>
                    <w:bottom w:val="none" w:sz="0" w:space="0" w:color="auto"/>
                    <w:right w:val="none" w:sz="0" w:space="0" w:color="auto"/>
                  </w:divBdr>
                </w:div>
                <w:div w:id="354161206">
                  <w:marLeft w:val="0"/>
                  <w:marRight w:val="0"/>
                  <w:marTop w:val="0"/>
                  <w:marBottom w:val="0"/>
                  <w:divBdr>
                    <w:top w:val="none" w:sz="0" w:space="0" w:color="auto"/>
                    <w:left w:val="none" w:sz="0" w:space="0" w:color="auto"/>
                    <w:bottom w:val="none" w:sz="0" w:space="0" w:color="auto"/>
                    <w:right w:val="none" w:sz="0" w:space="0" w:color="auto"/>
                  </w:divBdr>
                </w:div>
                <w:div w:id="701248363">
                  <w:marLeft w:val="0"/>
                  <w:marRight w:val="0"/>
                  <w:marTop w:val="0"/>
                  <w:marBottom w:val="0"/>
                  <w:divBdr>
                    <w:top w:val="none" w:sz="0" w:space="0" w:color="auto"/>
                    <w:left w:val="none" w:sz="0" w:space="0" w:color="auto"/>
                    <w:bottom w:val="none" w:sz="0" w:space="0" w:color="auto"/>
                    <w:right w:val="none" w:sz="0" w:space="0" w:color="auto"/>
                  </w:divBdr>
                </w:div>
                <w:div w:id="736131403">
                  <w:marLeft w:val="0"/>
                  <w:marRight w:val="0"/>
                  <w:marTop w:val="0"/>
                  <w:marBottom w:val="0"/>
                  <w:divBdr>
                    <w:top w:val="none" w:sz="0" w:space="0" w:color="auto"/>
                    <w:left w:val="none" w:sz="0" w:space="0" w:color="auto"/>
                    <w:bottom w:val="none" w:sz="0" w:space="0" w:color="auto"/>
                    <w:right w:val="none" w:sz="0" w:space="0" w:color="auto"/>
                  </w:divBdr>
                </w:div>
                <w:div w:id="1799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9998">
      <w:bodyDiv w:val="1"/>
      <w:marLeft w:val="0"/>
      <w:marRight w:val="0"/>
      <w:marTop w:val="0"/>
      <w:marBottom w:val="0"/>
      <w:divBdr>
        <w:top w:val="none" w:sz="0" w:space="0" w:color="auto"/>
        <w:left w:val="none" w:sz="0" w:space="0" w:color="auto"/>
        <w:bottom w:val="none" w:sz="0" w:space="0" w:color="auto"/>
        <w:right w:val="none" w:sz="0" w:space="0" w:color="auto"/>
      </w:divBdr>
      <w:divsChild>
        <w:div w:id="2085447576">
          <w:marLeft w:val="0"/>
          <w:marRight w:val="0"/>
          <w:marTop w:val="0"/>
          <w:marBottom w:val="0"/>
          <w:divBdr>
            <w:top w:val="none" w:sz="0" w:space="0" w:color="auto"/>
            <w:left w:val="none" w:sz="0" w:space="0" w:color="auto"/>
            <w:bottom w:val="none" w:sz="0" w:space="0" w:color="auto"/>
            <w:right w:val="none" w:sz="0" w:space="0" w:color="auto"/>
          </w:divBdr>
          <w:divsChild>
            <w:div w:id="1108235473">
              <w:marLeft w:val="0"/>
              <w:marRight w:val="0"/>
              <w:marTop w:val="0"/>
              <w:marBottom w:val="0"/>
              <w:divBdr>
                <w:top w:val="none" w:sz="0" w:space="0" w:color="auto"/>
                <w:left w:val="none" w:sz="0" w:space="0" w:color="auto"/>
                <w:bottom w:val="none" w:sz="0" w:space="0" w:color="auto"/>
                <w:right w:val="none" w:sz="0" w:space="0" w:color="auto"/>
              </w:divBdr>
              <w:divsChild>
                <w:div w:id="281806532">
                  <w:marLeft w:val="0"/>
                  <w:marRight w:val="0"/>
                  <w:marTop w:val="0"/>
                  <w:marBottom w:val="0"/>
                  <w:divBdr>
                    <w:top w:val="none" w:sz="0" w:space="0" w:color="auto"/>
                    <w:left w:val="none" w:sz="0" w:space="0" w:color="auto"/>
                    <w:bottom w:val="none" w:sz="0" w:space="0" w:color="auto"/>
                    <w:right w:val="none" w:sz="0" w:space="0" w:color="auto"/>
                  </w:divBdr>
                  <w:divsChild>
                    <w:div w:id="1320579422">
                      <w:marLeft w:val="0"/>
                      <w:marRight w:val="0"/>
                      <w:marTop w:val="0"/>
                      <w:marBottom w:val="0"/>
                      <w:divBdr>
                        <w:top w:val="none" w:sz="0" w:space="0" w:color="auto"/>
                        <w:left w:val="none" w:sz="0" w:space="0" w:color="auto"/>
                        <w:bottom w:val="none" w:sz="0" w:space="0" w:color="auto"/>
                        <w:right w:val="none" w:sz="0" w:space="0" w:color="auto"/>
                      </w:divBdr>
                      <w:divsChild>
                        <w:div w:id="280454019">
                          <w:marLeft w:val="0"/>
                          <w:marRight w:val="0"/>
                          <w:marTop w:val="0"/>
                          <w:marBottom w:val="0"/>
                          <w:divBdr>
                            <w:top w:val="none" w:sz="0" w:space="0" w:color="auto"/>
                            <w:left w:val="none" w:sz="0" w:space="0" w:color="auto"/>
                            <w:bottom w:val="none" w:sz="0" w:space="0" w:color="auto"/>
                            <w:right w:val="none" w:sz="0" w:space="0" w:color="auto"/>
                          </w:divBdr>
                          <w:divsChild>
                            <w:div w:id="1108550672">
                              <w:marLeft w:val="0"/>
                              <w:marRight w:val="0"/>
                              <w:marTop w:val="0"/>
                              <w:marBottom w:val="0"/>
                              <w:divBdr>
                                <w:top w:val="none" w:sz="0" w:space="0" w:color="auto"/>
                                <w:left w:val="none" w:sz="0" w:space="0" w:color="auto"/>
                                <w:bottom w:val="none" w:sz="0" w:space="0" w:color="auto"/>
                                <w:right w:val="none" w:sz="0" w:space="0" w:color="auto"/>
                              </w:divBdr>
                              <w:divsChild>
                                <w:div w:id="13583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4020">
                      <w:marLeft w:val="0"/>
                      <w:marRight w:val="0"/>
                      <w:marTop w:val="0"/>
                      <w:marBottom w:val="0"/>
                      <w:divBdr>
                        <w:top w:val="none" w:sz="0" w:space="0" w:color="auto"/>
                        <w:left w:val="none" w:sz="0" w:space="0" w:color="auto"/>
                        <w:bottom w:val="none" w:sz="0" w:space="0" w:color="auto"/>
                        <w:right w:val="none" w:sz="0" w:space="0" w:color="auto"/>
                      </w:divBdr>
                      <w:divsChild>
                        <w:div w:id="991446486">
                          <w:marLeft w:val="0"/>
                          <w:marRight w:val="0"/>
                          <w:marTop w:val="0"/>
                          <w:marBottom w:val="0"/>
                          <w:divBdr>
                            <w:top w:val="none" w:sz="0" w:space="0" w:color="auto"/>
                            <w:left w:val="none" w:sz="0" w:space="0" w:color="auto"/>
                            <w:bottom w:val="none" w:sz="0" w:space="0" w:color="auto"/>
                            <w:right w:val="none" w:sz="0" w:space="0" w:color="auto"/>
                          </w:divBdr>
                          <w:divsChild>
                            <w:div w:id="218053774">
                              <w:marLeft w:val="0"/>
                              <w:marRight w:val="0"/>
                              <w:marTop w:val="0"/>
                              <w:marBottom w:val="0"/>
                              <w:divBdr>
                                <w:top w:val="none" w:sz="0" w:space="0" w:color="auto"/>
                                <w:left w:val="none" w:sz="0" w:space="0" w:color="auto"/>
                                <w:bottom w:val="none" w:sz="0" w:space="0" w:color="auto"/>
                                <w:right w:val="none" w:sz="0" w:space="0" w:color="auto"/>
                              </w:divBdr>
                              <w:divsChild>
                                <w:div w:id="496699740">
                                  <w:marLeft w:val="0"/>
                                  <w:marRight w:val="0"/>
                                  <w:marTop w:val="0"/>
                                  <w:marBottom w:val="0"/>
                                  <w:divBdr>
                                    <w:top w:val="none" w:sz="0" w:space="0" w:color="auto"/>
                                    <w:left w:val="none" w:sz="0" w:space="0" w:color="auto"/>
                                    <w:bottom w:val="none" w:sz="0" w:space="0" w:color="auto"/>
                                    <w:right w:val="none" w:sz="0" w:space="0" w:color="auto"/>
                                  </w:divBdr>
                                  <w:divsChild>
                                    <w:div w:id="578052784">
                                      <w:marLeft w:val="0"/>
                                      <w:marRight w:val="0"/>
                                      <w:marTop w:val="0"/>
                                      <w:marBottom w:val="0"/>
                                      <w:divBdr>
                                        <w:top w:val="none" w:sz="0" w:space="0" w:color="auto"/>
                                        <w:left w:val="none" w:sz="0" w:space="0" w:color="auto"/>
                                        <w:bottom w:val="none" w:sz="0" w:space="0" w:color="auto"/>
                                        <w:right w:val="none" w:sz="0" w:space="0" w:color="auto"/>
                                      </w:divBdr>
                                      <w:divsChild>
                                        <w:div w:id="1109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237234">
                  <w:marLeft w:val="0"/>
                  <w:marRight w:val="0"/>
                  <w:marTop w:val="0"/>
                  <w:marBottom w:val="0"/>
                  <w:divBdr>
                    <w:top w:val="none" w:sz="0" w:space="0" w:color="auto"/>
                    <w:left w:val="none" w:sz="0" w:space="0" w:color="auto"/>
                    <w:bottom w:val="none" w:sz="0" w:space="0" w:color="auto"/>
                    <w:right w:val="none" w:sz="0" w:space="0" w:color="auto"/>
                  </w:divBdr>
                  <w:divsChild>
                    <w:div w:id="717438570">
                      <w:marLeft w:val="0"/>
                      <w:marRight w:val="0"/>
                      <w:marTop w:val="0"/>
                      <w:marBottom w:val="0"/>
                      <w:divBdr>
                        <w:top w:val="none" w:sz="0" w:space="0" w:color="auto"/>
                        <w:left w:val="none" w:sz="0" w:space="0" w:color="auto"/>
                        <w:bottom w:val="none" w:sz="0" w:space="0" w:color="auto"/>
                        <w:right w:val="none" w:sz="0" w:space="0" w:color="auto"/>
                      </w:divBdr>
                      <w:divsChild>
                        <w:div w:id="778836147">
                          <w:marLeft w:val="0"/>
                          <w:marRight w:val="0"/>
                          <w:marTop w:val="0"/>
                          <w:marBottom w:val="0"/>
                          <w:divBdr>
                            <w:top w:val="none" w:sz="0" w:space="0" w:color="auto"/>
                            <w:left w:val="none" w:sz="0" w:space="0" w:color="auto"/>
                            <w:bottom w:val="none" w:sz="0" w:space="0" w:color="auto"/>
                            <w:right w:val="none" w:sz="0" w:space="0" w:color="auto"/>
                          </w:divBdr>
                          <w:divsChild>
                            <w:div w:id="1490903438">
                              <w:marLeft w:val="0"/>
                              <w:marRight w:val="0"/>
                              <w:marTop w:val="0"/>
                              <w:marBottom w:val="0"/>
                              <w:divBdr>
                                <w:top w:val="none" w:sz="0" w:space="0" w:color="auto"/>
                                <w:left w:val="none" w:sz="0" w:space="0" w:color="auto"/>
                                <w:bottom w:val="none" w:sz="0" w:space="0" w:color="auto"/>
                                <w:right w:val="none" w:sz="0" w:space="0" w:color="auto"/>
                              </w:divBdr>
                              <w:divsChild>
                                <w:div w:id="330525132">
                                  <w:marLeft w:val="0"/>
                                  <w:marRight w:val="0"/>
                                  <w:marTop w:val="0"/>
                                  <w:marBottom w:val="0"/>
                                  <w:divBdr>
                                    <w:top w:val="none" w:sz="0" w:space="0" w:color="auto"/>
                                    <w:left w:val="none" w:sz="0" w:space="0" w:color="auto"/>
                                    <w:bottom w:val="none" w:sz="0" w:space="0" w:color="auto"/>
                                    <w:right w:val="none" w:sz="0" w:space="0" w:color="auto"/>
                                  </w:divBdr>
                                  <w:divsChild>
                                    <w:div w:id="1435903740">
                                      <w:marLeft w:val="0"/>
                                      <w:marRight w:val="0"/>
                                      <w:marTop w:val="0"/>
                                      <w:marBottom w:val="0"/>
                                      <w:divBdr>
                                        <w:top w:val="none" w:sz="0" w:space="0" w:color="auto"/>
                                        <w:left w:val="none" w:sz="0" w:space="0" w:color="auto"/>
                                        <w:bottom w:val="none" w:sz="0" w:space="0" w:color="auto"/>
                                        <w:right w:val="none" w:sz="0" w:space="0" w:color="auto"/>
                                      </w:divBdr>
                                      <w:divsChild>
                                        <w:div w:id="690298524">
                                          <w:marLeft w:val="0"/>
                                          <w:marRight w:val="0"/>
                                          <w:marTop w:val="0"/>
                                          <w:marBottom w:val="0"/>
                                          <w:divBdr>
                                            <w:top w:val="none" w:sz="0" w:space="0" w:color="auto"/>
                                            <w:left w:val="none" w:sz="0" w:space="0" w:color="auto"/>
                                            <w:bottom w:val="none" w:sz="0" w:space="0" w:color="auto"/>
                                            <w:right w:val="none" w:sz="0" w:space="0" w:color="auto"/>
                                          </w:divBdr>
                                          <w:divsChild>
                                            <w:div w:id="2012753531">
                                              <w:marLeft w:val="0"/>
                                              <w:marRight w:val="0"/>
                                              <w:marTop w:val="0"/>
                                              <w:marBottom w:val="0"/>
                                              <w:divBdr>
                                                <w:top w:val="none" w:sz="0" w:space="0" w:color="auto"/>
                                                <w:left w:val="none" w:sz="0" w:space="0" w:color="auto"/>
                                                <w:bottom w:val="none" w:sz="0" w:space="0" w:color="auto"/>
                                                <w:right w:val="none" w:sz="0" w:space="0" w:color="auto"/>
                                              </w:divBdr>
                                              <w:divsChild>
                                                <w:div w:id="1499610763">
                                                  <w:marLeft w:val="0"/>
                                                  <w:marRight w:val="0"/>
                                                  <w:marTop w:val="0"/>
                                                  <w:marBottom w:val="0"/>
                                                  <w:divBdr>
                                                    <w:top w:val="none" w:sz="0" w:space="0" w:color="auto"/>
                                                    <w:left w:val="none" w:sz="0" w:space="0" w:color="auto"/>
                                                    <w:bottom w:val="none" w:sz="0" w:space="0" w:color="auto"/>
                                                    <w:right w:val="none" w:sz="0" w:space="0" w:color="auto"/>
                                                  </w:divBdr>
                                                  <w:divsChild>
                                                    <w:div w:id="1877695583">
                                                      <w:marLeft w:val="0"/>
                                                      <w:marRight w:val="0"/>
                                                      <w:marTop w:val="0"/>
                                                      <w:marBottom w:val="0"/>
                                                      <w:divBdr>
                                                        <w:top w:val="none" w:sz="0" w:space="0" w:color="auto"/>
                                                        <w:left w:val="none" w:sz="0" w:space="0" w:color="auto"/>
                                                        <w:bottom w:val="none" w:sz="0" w:space="0" w:color="auto"/>
                                                        <w:right w:val="none" w:sz="0" w:space="0" w:color="auto"/>
                                                      </w:divBdr>
                                                      <w:divsChild>
                                                        <w:div w:id="683362308">
                                                          <w:marLeft w:val="0"/>
                                                          <w:marRight w:val="0"/>
                                                          <w:marTop w:val="0"/>
                                                          <w:marBottom w:val="0"/>
                                                          <w:divBdr>
                                                            <w:top w:val="none" w:sz="0" w:space="0" w:color="auto"/>
                                                            <w:left w:val="none" w:sz="0" w:space="0" w:color="auto"/>
                                                            <w:bottom w:val="none" w:sz="0" w:space="0" w:color="auto"/>
                                                            <w:right w:val="none" w:sz="0" w:space="0" w:color="auto"/>
                                                          </w:divBdr>
                                                          <w:divsChild>
                                                            <w:div w:id="732319107">
                                                              <w:marLeft w:val="0"/>
                                                              <w:marRight w:val="0"/>
                                                              <w:marTop w:val="0"/>
                                                              <w:marBottom w:val="0"/>
                                                              <w:divBdr>
                                                                <w:top w:val="none" w:sz="0" w:space="0" w:color="auto"/>
                                                                <w:left w:val="none" w:sz="0" w:space="0" w:color="auto"/>
                                                                <w:bottom w:val="none" w:sz="0" w:space="0" w:color="auto"/>
                                                                <w:right w:val="none" w:sz="0" w:space="0" w:color="auto"/>
                                                              </w:divBdr>
                                                              <w:divsChild>
                                                                <w:div w:id="9652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8757514">
      <w:bodyDiv w:val="1"/>
      <w:marLeft w:val="0"/>
      <w:marRight w:val="0"/>
      <w:marTop w:val="0"/>
      <w:marBottom w:val="0"/>
      <w:divBdr>
        <w:top w:val="none" w:sz="0" w:space="0" w:color="auto"/>
        <w:left w:val="none" w:sz="0" w:space="0" w:color="auto"/>
        <w:bottom w:val="none" w:sz="0" w:space="0" w:color="auto"/>
        <w:right w:val="none" w:sz="0" w:space="0" w:color="auto"/>
      </w:divBdr>
      <w:divsChild>
        <w:div w:id="1651982460">
          <w:marLeft w:val="0"/>
          <w:marRight w:val="0"/>
          <w:marTop w:val="0"/>
          <w:marBottom w:val="0"/>
          <w:divBdr>
            <w:top w:val="none" w:sz="0" w:space="0" w:color="auto"/>
            <w:left w:val="none" w:sz="0" w:space="0" w:color="auto"/>
            <w:bottom w:val="none" w:sz="0" w:space="0" w:color="auto"/>
            <w:right w:val="none" w:sz="0" w:space="0" w:color="auto"/>
          </w:divBdr>
          <w:divsChild>
            <w:div w:id="21147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098">
      <w:bodyDiv w:val="1"/>
      <w:marLeft w:val="0"/>
      <w:marRight w:val="0"/>
      <w:marTop w:val="0"/>
      <w:marBottom w:val="0"/>
      <w:divBdr>
        <w:top w:val="none" w:sz="0" w:space="0" w:color="auto"/>
        <w:left w:val="none" w:sz="0" w:space="0" w:color="auto"/>
        <w:bottom w:val="none" w:sz="0" w:space="0" w:color="auto"/>
        <w:right w:val="none" w:sz="0" w:space="0" w:color="auto"/>
      </w:divBdr>
      <w:divsChild>
        <w:div w:id="491026864">
          <w:marLeft w:val="0"/>
          <w:marRight w:val="0"/>
          <w:marTop w:val="0"/>
          <w:marBottom w:val="0"/>
          <w:divBdr>
            <w:top w:val="none" w:sz="0" w:space="0" w:color="auto"/>
            <w:left w:val="none" w:sz="0" w:space="0" w:color="auto"/>
            <w:bottom w:val="none" w:sz="0" w:space="0" w:color="auto"/>
            <w:right w:val="none" w:sz="0" w:space="0" w:color="auto"/>
          </w:divBdr>
          <w:divsChild>
            <w:div w:id="1043407912">
              <w:marLeft w:val="0"/>
              <w:marRight w:val="0"/>
              <w:marTop w:val="0"/>
              <w:marBottom w:val="0"/>
              <w:divBdr>
                <w:top w:val="none" w:sz="0" w:space="0" w:color="auto"/>
                <w:left w:val="none" w:sz="0" w:space="0" w:color="auto"/>
                <w:bottom w:val="none" w:sz="0" w:space="0" w:color="auto"/>
                <w:right w:val="none" w:sz="0" w:space="0" w:color="auto"/>
              </w:divBdr>
              <w:divsChild>
                <w:div w:id="127170026">
                  <w:marLeft w:val="0"/>
                  <w:marRight w:val="0"/>
                  <w:marTop w:val="0"/>
                  <w:marBottom w:val="0"/>
                  <w:divBdr>
                    <w:top w:val="none" w:sz="0" w:space="0" w:color="auto"/>
                    <w:left w:val="none" w:sz="0" w:space="0" w:color="auto"/>
                    <w:bottom w:val="none" w:sz="0" w:space="0" w:color="auto"/>
                    <w:right w:val="none" w:sz="0" w:space="0" w:color="auto"/>
                  </w:divBdr>
                  <w:divsChild>
                    <w:div w:id="1542937729">
                      <w:marLeft w:val="0"/>
                      <w:marRight w:val="0"/>
                      <w:marTop w:val="0"/>
                      <w:marBottom w:val="0"/>
                      <w:divBdr>
                        <w:top w:val="none" w:sz="0" w:space="0" w:color="auto"/>
                        <w:left w:val="none" w:sz="0" w:space="0" w:color="auto"/>
                        <w:bottom w:val="none" w:sz="0" w:space="0" w:color="auto"/>
                        <w:right w:val="none" w:sz="0" w:space="0" w:color="auto"/>
                      </w:divBdr>
                    </w:div>
                    <w:div w:id="1820032714">
                      <w:marLeft w:val="0"/>
                      <w:marRight w:val="0"/>
                      <w:marTop w:val="0"/>
                      <w:marBottom w:val="0"/>
                      <w:divBdr>
                        <w:top w:val="none" w:sz="0" w:space="0" w:color="auto"/>
                        <w:left w:val="none" w:sz="0" w:space="0" w:color="auto"/>
                        <w:bottom w:val="none" w:sz="0" w:space="0" w:color="auto"/>
                        <w:right w:val="none" w:sz="0" w:space="0" w:color="auto"/>
                      </w:divBdr>
                    </w:div>
                    <w:div w:id="1204245330">
                      <w:marLeft w:val="0"/>
                      <w:marRight w:val="0"/>
                      <w:marTop w:val="0"/>
                      <w:marBottom w:val="0"/>
                      <w:divBdr>
                        <w:top w:val="none" w:sz="0" w:space="0" w:color="auto"/>
                        <w:left w:val="none" w:sz="0" w:space="0" w:color="auto"/>
                        <w:bottom w:val="none" w:sz="0" w:space="0" w:color="auto"/>
                        <w:right w:val="none" w:sz="0" w:space="0" w:color="auto"/>
                      </w:divBdr>
                      <w:divsChild>
                        <w:div w:id="1846434597">
                          <w:marLeft w:val="0"/>
                          <w:marRight w:val="0"/>
                          <w:marTop w:val="0"/>
                          <w:marBottom w:val="0"/>
                          <w:divBdr>
                            <w:top w:val="none" w:sz="0" w:space="0" w:color="auto"/>
                            <w:left w:val="none" w:sz="0" w:space="0" w:color="auto"/>
                            <w:bottom w:val="none" w:sz="0" w:space="0" w:color="auto"/>
                            <w:right w:val="none" w:sz="0" w:space="0" w:color="auto"/>
                          </w:divBdr>
                          <w:divsChild>
                            <w:div w:id="906191455">
                              <w:marLeft w:val="0"/>
                              <w:marRight w:val="0"/>
                              <w:marTop w:val="0"/>
                              <w:marBottom w:val="0"/>
                              <w:divBdr>
                                <w:top w:val="none" w:sz="0" w:space="0" w:color="auto"/>
                                <w:left w:val="none" w:sz="0" w:space="0" w:color="auto"/>
                                <w:bottom w:val="none" w:sz="0" w:space="0" w:color="auto"/>
                                <w:right w:val="none" w:sz="0" w:space="0" w:color="auto"/>
                              </w:divBdr>
                              <w:divsChild>
                                <w:div w:id="1272085085">
                                  <w:marLeft w:val="0"/>
                                  <w:marRight w:val="0"/>
                                  <w:marTop w:val="0"/>
                                  <w:marBottom w:val="0"/>
                                  <w:divBdr>
                                    <w:top w:val="none" w:sz="0" w:space="0" w:color="auto"/>
                                    <w:left w:val="none" w:sz="0" w:space="0" w:color="auto"/>
                                    <w:bottom w:val="none" w:sz="0" w:space="0" w:color="auto"/>
                                    <w:right w:val="none" w:sz="0" w:space="0" w:color="auto"/>
                                  </w:divBdr>
                                </w:div>
                                <w:div w:id="20795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2740">
      <w:bodyDiv w:val="1"/>
      <w:marLeft w:val="0"/>
      <w:marRight w:val="0"/>
      <w:marTop w:val="0"/>
      <w:marBottom w:val="0"/>
      <w:divBdr>
        <w:top w:val="none" w:sz="0" w:space="0" w:color="auto"/>
        <w:left w:val="none" w:sz="0" w:space="0" w:color="auto"/>
        <w:bottom w:val="none" w:sz="0" w:space="0" w:color="auto"/>
        <w:right w:val="none" w:sz="0" w:space="0" w:color="auto"/>
      </w:divBdr>
      <w:divsChild>
        <w:div w:id="141859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73E7-D0F1-AB40-B933-6782557B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3381</Words>
  <Characters>19276</Characters>
  <Application>Microsoft Macintosh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
    </vt:vector>
  </TitlesOfParts>
  <Company>Flathead High School</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Mauritzen</dc:creator>
  <cp:lastModifiedBy>'Asta Bowen</cp:lastModifiedBy>
  <cp:revision>2</cp:revision>
  <cp:lastPrinted>2015-11-02T00:35:00Z</cp:lastPrinted>
  <dcterms:created xsi:type="dcterms:W3CDTF">2016-03-01T18:50:00Z</dcterms:created>
  <dcterms:modified xsi:type="dcterms:W3CDTF">2016-03-01T18:50:00Z</dcterms:modified>
</cp:coreProperties>
</file>